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D7A" w:rsidRPr="006B5EE5" w:rsidRDefault="00056F2A" w:rsidP="00033D7A">
      <w:pPr>
        <w:jc w:val="center"/>
        <w:outlineLvl w:val="1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Отчет о ходе реализации</w:t>
      </w:r>
      <w:r w:rsidR="00033D7A"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</w:t>
      </w:r>
      <w:r w:rsidR="00033D7A"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муниципальной программ</w:t>
      </w: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ы</w:t>
      </w:r>
    </w:p>
    <w:p w:rsidR="00033D7A" w:rsidRPr="006B5EE5" w:rsidRDefault="00033D7A" w:rsidP="00033D7A">
      <w:pPr>
        <w:jc w:val="center"/>
        <w:outlineLvl w:val="1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 xml:space="preserve">«Развитие систем образования, молодежной политики, отдыха, оздоровления </w:t>
      </w:r>
    </w:p>
    <w:p w:rsidR="00033D7A" w:rsidRPr="006B5EE5" w:rsidRDefault="00033D7A" w:rsidP="00033D7A">
      <w:pPr>
        <w:jc w:val="center"/>
        <w:outlineLvl w:val="1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 xml:space="preserve">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Грязовецком</w:t>
      </w:r>
      <w:proofErr w:type="spellEnd"/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 xml:space="preserve"> муниципальном округе Вологодской области»</w:t>
      </w:r>
    </w:p>
    <w:p w:rsidR="00DB6A1D" w:rsidRPr="006B5EE5" w:rsidRDefault="00DB6A1D" w:rsidP="00033D7A">
      <w:pPr>
        <w:jc w:val="center"/>
        <w:outlineLvl w:val="1"/>
        <w:rPr>
          <w:rFonts w:ascii="Liberation Serif" w:hAnsi="Liberation Serif" w:cs="Liberation Serif"/>
          <w:b/>
          <w:color w:val="000000"/>
          <w:sz w:val="26"/>
          <w:szCs w:val="26"/>
        </w:rPr>
      </w:pPr>
    </w:p>
    <w:p w:rsidR="00DB6A1D" w:rsidRPr="006B5EE5" w:rsidRDefault="00DB6A1D" w:rsidP="00033D7A">
      <w:pPr>
        <w:jc w:val="center"/>
        <w:outlineLvl w:val="1"/>
        <w:rPr>
          <w:rFonts w:ascii="Liberation Serif" w:hAnsi="Liberation Serif" w:cs="Liberation Serif"/>
          <w:b/>
          <w:color w:val="000000"/>
          <w:sz w:val="26"/>
          <w:szCs w:val="26"/>
        </w:rPr>
      </w:pPr>
    </w:p>
    <w:p w:rsidR="000B1EA7" w:rsidRPr="006B5EE5" w:rsidRDefault="000B1EA7" w:rsidP="006B5EE5">
      <w:pPr>
        <w:suppressAutoHyphens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округе дошкольное образование предоставляется в 5 детских садах (9 объектов) и в 23 дошкольных группах при школах. За 5 лет наблюдается тенденция снижения контингента детей с 1596 в 2021 году до 1233 в 2025 году. 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В 8 школах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округа (14 мест предоставления образовательной деятельности) обучается 3039 школьников. За пять лет наблюдается отрицательная тенденция наполняемости школ, это связано с уменьшением численности населения в целом. </w:t>
      </w:r>
      <w:r w:rsidR="00DB6A1D" w:rsidRPr="006B5EE5">
        <w:rPr>
          <w:rFonts w:ascii="Liberation Serif" w:hAnsi="Liberation Serif" w:cs="Liberation Serif"/>
          <w:sz w:val="26"/>
          <w:szCs w:val="26"/>
          <w:lang w:eastAsia="zh-CN"/>
        </w:rPr>
        <w:t>Ф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ункционирует учреждени</w:t>
      </w:r>
      <w:r w:rsidR="00DB6A1D" w:rsidRPr="006B5EE5">
        <w:rPr>
          <w:rFonts w:ascii="Liberation Serif" w:hAnsi="Liberation Serif" w:cs="Liberation Serif"/>
          <w:sz w:val="26"/>
          <w:szCs w:val="26"/>
          <w:lang w:eastAsia="zh-CN"/>
        </w:rPr>
        <w:t>е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дополнительного образования МБУДО «Центр развития детей и молодежи» (контингент обучающихся 682 чел.), Также дополнительное образование по программам спортивной подготовки предоставляет БУ «Центр развития физической культуры и спорта» (контингент обучающихся 479 чел.).  На территории округа мероприятия молодежной политики организует бюджетное учреждение «Молодежный центр «Инициатива», в котором трудится 7 специалистов по работе с молодежью. Основными направлениями деятельности молодежного центра являются: профилактика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ассоциального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и деструктивного поведения подростков и молодежи, вовлечение в добровольческую деятельность, гражданское и патриотическое воспитание, формирование системы развития талантливой инициативной молодежи.</w:t>
      </w:r>
      <w:r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 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Активно работает молодежный парламент в количестве 20 человек и молодежный Совет в количестве 15 человек, которыми было инициировано проведение 16 акций и 29 мероприятий для молодежи.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В целях профориентации обучающихся в школах округа открыты и активно функционируют предпрофессиональные классы: 9 кадетских (196 обучающихся), 9 агротехнологических (133 обучающихся), 7 лесных (143 обучающихся), 12 психолого-педагогических (184 обучающихся), 2 медицинских (34 обучающихся), 1 инженерный (22 обучающихся). В 2023-2025 годах на приобретение специального оборудовани</w:t>
      </w:r>
      <w:r w:rsidR="00056F2A" w:rsidRPr="006B5EE5">
        <w:rPr>
          <w:rFonts w:ascii="Liberation Serif" w:hAnsi="Liberation Serif" w:cs="Liberation Serif"/>
          <w:sz w:val="26"/>
          <w:szCs w:val="26"/>
          <w:lang w:eastAsia="zh-CN"/>
        </w:rPr>
        <w:t>я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для агротехнологических и лесных классов по программе Губернатора Вологодской области «Стратегия 2.0» выделено более 10,7 </w:t>
      </w:r>
      <w:proofErr w:type="spellStart"/>
      <w:proofErr w:type="gram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млн.рублей</w:t>
      </w:r>
      <w:proofErr w:type="spellEnd"/>
      <w:proofErr w:type="gram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за счет средств областного бюджета, а также более 7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млн.рублей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– на ремонт помещений под агротехнологические и лесные классы за счет средств предприятий-партнеров ООО «Вологодский лес», ООО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Плитвуд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»,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Племзавод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-Колхоз имени 50-летия СССР,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Племзавод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-Колхоз «Аврора», ПАО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Племзавод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«Заря». В 2025 году для обучения медицинских классов за счет средств областного бюджета приобретено учебное оборудование на сумму 1,5 </w:t>
      </w:r>
      <w:proofErr w:type="spellStart"/>
      <w:proofErr w:type="gram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млн.рублей</w:t>
      </w:r>
      <w:proofErr w:type="spellEnd"/>
      <w:proofErr w:type="gram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. 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В старшей школе обучение организовано в профильных классах естественно-научного (38 обучающихся), технологического (55 обучающихся), социально-экономического (46 обучающихся), гуманитарного (36 обучающихся) профилей. 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Обучающиеся предпрофессиональных и профильных классов принимают активное участие в региональных и всероссийских конкурсах, показывая высокие результаты, в таких как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АгроНТРИ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, «Юный фермер», «Педагогический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универсарий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», «Учитель будущего», Кадетский бал, «Психология без границ» и другие. В 2025 году наиболее востребованными профессиональными учебными 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lastRenderedPageBreak/>
        <w:t>заведения Вологодской области для наших выпускников стали БПОУ ВО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Грязовецкий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политехнический техникум» (109 чел.), ФГБОУ ВО «Вологодский государственный университет» (23 чел.), Университетский колледж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ВоГУ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(11 чел.), ФГБОУ ВО «Северо-западный институт (филиал) Московского государственного юридического университета имени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О.Е.Кутафина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» (6 чел.), БПОУ ВО «Вологодский колледж сервиса» (7 чел.). </w:t>
      </w:r>
    </w:p>
    <w:p w:rsidR="00EE4633" w:rsidRPr="006B5EE5" w:rsidRDefault="00EE4633" w:rsidP="006B5EE5">
      <w:pPr>
        <w:suppressAutoHyphens w:val="0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В 2024-2025 годах в рамках региональной программы «Музеи Вологодчины: наша Победа. Связь поколений» обновлены школьные музеи МБОУ «Средняя школа № 1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» и МБОУ «Средняя школа № 2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». На сумму 30 млн. рублей в музеях созданы новые стенды и экспозиции, посвященные основным военным операциям, великим полководцам, землякам </w:t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>участникам  Великой</w:t>
      </w:r>
      <w:proofErr w:type="gramEnd"/>
      <w:r w:rsidRPr="006B5EE5">
        <w:rPr>
          <w:rFonts w:ascii="Liberation Serif" w:hAnsi="Liberation Serif" w:cs="Liberation Serif"/>
          <w:sz w:val="26"/>
          <w:szCs w:val="26"/>
        </w:rPr>
        <w:t xml:space="preserve"> отечественной войны, а также музейные пространства оснащены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военно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– исторической атрибутикой и интерактивным оборудованием. На экскурсиях в музеях побывало более 2,5 тысяч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грязовчан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</w:t>
      </w:r>
      <w:r w:rsidRPr="006B5EE5">
        <w:rPr>
          <w:rFonts w:ascii="Liberation Serif" w:hAnsi="Liberation Serif" w:cs="Liberation Serif"/>
          <w:noProof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В МБОУ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Вохтожская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школа» реализован проект года «Памяти павших будем достойны», посвящённый 80-летию Победы советского народа в годы Великой Отечественной войны. В рамках проекта открыты диорамы «Битва за Рейхстаг», «Сталинградская битва», «Тракторный завод 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д.Гайтолово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», оформлена выставка «Техника Победы», проведены конкурсы: «80 пятёрок в честь Великой Победы», «Двойкам - бой!», викторина «Пионеры-герои»,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квест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-игра «Нам дороги эти позабыть нельзя!», акция «Школьные окна Победы», десятый сезон школьного конкурса  «Битва хоров», военно-спортивная игра «Зарница2.0»,  фестиваль школьных талантов  «И песня тоже воевала», гала концерт «На клавишах Победы». В реализации проекта было задействовано более 1000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вохтожан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EE4633" w:rsidRPr="006B5EE5" w:rsidRDefault="006B5EE5" w:rsidP="008D789C">
      <w:pPr>
        <w:tabs>
          <w:tab w:val="left" w:pos="708"/>
        </w:tabs>
        <w:jc w:val="both"/>
        <w:textAlignment w:val="baseline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ab/>
      </w:r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>В летний период в 13 лагерях с дневным пребыванием, организованных на базе муниципальных бюджетных учреждений, отдохнули 664 школьника, в загородных лагерях Вологодской области – 258</w:t>
      </w:r>
      <w:r w:rsidR="00EE4633"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</w:t>
      </w:r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>человек.</w:t>
      </w:r>
      <w:r w:rsidR="00EE4633"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</w:t>
      </w:r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>В рамках муниципального проекта «Счастливое и интересное лето» альтернативными формами отдыха (</w:t>
      </w:r>
      <w:proofErr w:type="spellStart"/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>воркшопы</w:t>
      </w:r>
      <w:proofErr w:type="spellEnd"/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, объединения, кружки) была охвачена значительная часть школьников (12842 </w:t>
      </w:r>
      <w:proofErr w:type="spellStart"/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>человеко</w:t>
      </w:r>
      <w:proofErr w:type="spellEnd"/>
      <w:r w:rsidR="00EE4633"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– участий). 316 несовершеннолетних были трудоустроены на предприятия и в организации округа, на что затрачено более 500 тыс. рублей средств бюджета округа.</w:t>
      </w:r>
    </w:p>
    <w:p w:rsidR="00EE4633" w:rsidRPr="006B5EE5" w:rsidRDefault="006B5EE5" w:rsidP="00EE4633">
      <w:pPr>
        <w:tabs>
          <w:tab w:val="left" w:pos="708"/>
        </w:tabs>
        <w:jc w:val="both"/>
        <w:textAlignment w:val="baseline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Cs/>
          <w:sz w:val="26"/>
          <w:szCs w:val="26"/>
          <w:lang w:eastAsia="ar-SA"/>
        </w:rPr>
        <w:tab/>
      </w:r>
      <w:r w:rsidR="00EE4633" w:rsidRPr="006B5EE5">
        <w:rPr>
          <w:rFonts w:ascii="Liberation Serif" w:hAnsi="Liberation Serif" w:cs="Liberation Serif"/>
          <w:bCs/>
          <w:sz w:val="26"/>
          <w:szCs w:val="26"/>
          <w:lang w:eastAsia="ar-SA"/>
        </w:rPr>
        <w:t xml:space="preserve">На укрепление материально-технической базы образовательных учреждений в </w:t>
      </w:r>
      <w:r w:rsidR="00EE4633" w:rsidRPr="006B5EE5">
        <w:rPr>
          <w:rFonts w:ascii="Liberation Serif" w:hAnsi="Liberation Serif" w:cs="Liberation Serif"/>
          <w:bCs/>
          <w:sz w:val="26"/>
          <w:szCs w:val="26"/>
          <w:lang w:eastAsia="zh-CN"/>
        </w:rPr>
        <w:t>2025 году выделено 239,8 млн. рублей, в том числе 129,7 млн. рублей за счет средств федерального бюджета, 82,1 млн. рублей – областной бюджет, 21,6 млн. рублей – бюджет округа, 6,4 млн. рублей – внебюджетные средства.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В рамках региональных проектов «Все лучшее детям» и «Поддержка семьи» национального проекта «Молодежь и дети» выполнены капитальные ремонты МБОУ «Средняя школа № 1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» м МБДОУ «Центр развития ребенка – детский сад № 1», в рамках которых проведен ремонт помещений, замена АПС, благоустройство территории, а также на сумму более 10,0 млн. рублей приобретено новое учебное, интерактивное, компьютерное оборудование, технологическое оборудование для пищеблока и оборудование для спортивного зала.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В 2025 году началась реализация федеральных и региональных программ по оснащению в школах предметных кабинетов. Учебное оборудование на сумму более 2,6 млн. рублей по предметам ОБЗР и Технология (труд) поступило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Комьянскую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,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Ростиловскую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, Слободскую школы и СОШ № 2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lastRenderedPageBreak/>
        <w:t>Для повышения качества воды, используемой для приготовления горячего питания, в 2025 году в 11 пищеблоках школ установлены фильтры для воды на сумму 944,6 тыс. рублей за счет средств областного бюджета.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В отрасли «Образование» трудится 495 педагогов, из них 19% составляют педагоги в возрасте до 35 лет, 11,5% - в возрасте 60 лет и старше. С целью восполнения кадрового потенциала и замещения имеющихся вакансий округ участвует в федеральной программе «Земский учитель» (за последние 5 лет по данным программам в школы пришли 3 педагога, получив материальную поддержку в 1 млн. рублей). В областной программе для педагогов, проживающих и работающих в сельской местности за период с 2022 по 2025 год приняли участие 4 педагога, получив вознаграждение в 500 тыс. рублей. За счет средств округа студентам –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целевикам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последних курсов педагогических колледжей и Вузов выплачивается ежемесячная стипендия 5 тыс. рублей, за последние 3 года данной мерой воспользовались 26 студентов. С 1 сентября 2025 года студентам, поступившим в пределах квоты на целевое обучение по программам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бакалавриата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специалитета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, мера материального стимулирования установлен в объеме не ниже размера государственной академической стипендии на весь период обучения (2025 г. – 3 чел., размер стипендии 2224 рубля).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Молодым специалистам оплачивается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найм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жилья в размере 8 тыс. рублей в месяц (4 человека). В настоящее время по целевым договорам на педагогических специальностях обучается 29 студентов, которые в ближайшие годы пополнят педагогические ряды образовательных учреждений округа. </w:t>
      </w:r>
    </w:p>
    <w:p w:rsidR="00EE4633" w:rsidRPr="006B5EE5" w:rsidRDefault="00EE4633" w:rsidP="006B5EE5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В рамках программы «Стратегия 2.0» по проекту «Молодой специалист» установлена ежемесячная надбавка 10 тыс. рублей для педагогов до 35 лет с высшим образованием в первые три года работы, со средним – 8 тыс. рублей.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округе в 2025 году выплату получали 11 педагогов школ и 10 воспитателей детских садов. Педагоги округа активно участвуют в конкурсах профессионального мастерства. В региональном конкурсном проекте «Педагогический триумф-2025»: Левчук Е.Ю., директор МБОУ «Средняя школа №1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» стал абсолютным победителем, а Кузнецова Т.А., директор МБОУ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Комьянская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школа», Кузнецов В.А., учитель физики и математики из МБОУ «Юровский центр образования», Воробьёва В.Л., педагог дополнительного образования МБУДО «Центр развития детей и молодёжи» стали победителями конкурсов. </w:t>
      </w:r>
    </w:p>
    <w:p w:rsidR="00056F2A" w:rsidRPr="0029074E" w:rsidRDefault="00056F2A" w:rsidP="00056F2A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29074E">
        <w:rPr>
          <w:rFonts w:ascii="Liberation Serif" w:hAnsi="Liberation Serif" w:cs="Liberation Serif"/>
          <w:b/>
          <w:sz w:val="26"/>
          <w:szCs w:val="26"/>
          <w:lang w:eastAsia="zh-CN"/>
        </w:rPr>
        <w:t>1. Наименование муниципальной программы</w:t>
      </w:r>
      <w:r w:rsidR="0029074E">
        <w:rPr>
          <w:rFonts w:ascii="Liberation Serif" w:hAnsi="Liberation Serif" w:cs="Liberation Serif"/>
          <w:b/>
          <w:sz w:val="26"/>
          <w:szCs w:val="26"/>
          <w:lang w:eastAsia="zh-CN"/>
        </w:rPr>
        <w:t>.</w:t>
      </w:r>
    </w:p>
    <w:p w:rsidR="00056F2A" w:rsidRPr="006B5EE5" w:rsidRDefault="00056F2A" w:rsidP="00056F2A">
      <w:pPr>
        <w:ind w:firstLine="708"/>
        <w:jc w:val="both"/>
        <w:outlineLvl w:val="1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Муниципальная программа 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«Развитие систем образования, молодежной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Грязовецком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муниципальном округе Вологодской области» </w:t>
      </w:r>
      <w:r w:rsidR="00F837BE">
        <w:rPr>
          <w:rFonts w:ascii="Liberation Serif" w:hAnsi="Liberation Serif" w:cs="Liberation Serif"/>
          <w:color w:val="000000"/>
          <w:sz w:val="26"/>
          <w:szCs w:val="26"/>
        </w:rPr>
        <w:t>у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тверждена постановлением администрации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Грязовецкого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муниципального округа Вологодской области от 16.10.2024 № 2921.</w:t>
      </w:r>
    </w:p>
    <w:p w:rsidR="00056F2A" w:rsidRPr="006B5EE5" w:rsidRDefault="00056F2A" w:rsidP="00056F2A">
      <w:pPr>
        <w:ind w:firstLine="708"/>
        <w:jc w:val="both"/>
        <w:outlineLvl w:val="1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Информация о внесенных изменениях в муниципальную программу</w:t>
      </w:r>
      <w:r w:rsidR="0029074E">
        <w:rPr>
          <w:rFonts w:ascii="Liberation Serif" w:hAnsi="Liberation Serif" w:cs="Liberation Serif"/>
          <w:color w:val="000000"/>
          <w:sz w:val="26"/>
          <w:szCs w:val="26"/>
        </w:rPr>
        <w:t>: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31.03.2025 № 864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lastRenderedPageBreak/>
        <w:t xml:space="preserve">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07.05.2025 № 1275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26.06.2025 № 1779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10.10.2025 № 2778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28.11.2025 № 3301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29.12.2025 № 3681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годов»;</w:t>
      </w:r>
    </w:p>
    <w:p w:rsidR="0029074E" w:rsidRPr="0029074E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lastRenderedPageBreak/>
        <w:t xml:space="preserve">- </w:t>
      </w:r>
      <w:r>
        <w:rPr>
          <w:rFonts w:ascii="Liberation Serif" w:hAnsi="Liberation Serif" w:cs="Liberation Serif"/>
          <w:sz w:val="26"/>
          <w:szCs w:val="26"/>
          <w:lang w:eastAsia="ar-SA"/>
        </w:rPr>
        <w:t>п</w:t>
      </w: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 от 18.02.2026 № 375 «О внесении изменений в постановление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Грязовнцкого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района от 16 октября 2024 г. № 2921 «Об утверждении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области». На основании решения Земского Собрания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12 декабря 2024 г. № 107 «О бюджете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на 2025 год и плановый период 2026 и 2027 годов».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Обоснование внесения изменений: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</w:rPr>
        <w:t>1. В связи с уточнением лимитов бюджетных обязательств под фактическую потребность в расходах на основании решений Земского Собрания.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</w:rPr>
        <w:t>2.  Внесение дополнительных структурных элементов в муниципальную программу и внесение изменений в существующие.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3. Корректировка формулировок результатов, наименования расходов, внесение поправок  в первоначальный вариант программы.</w:t>
      </w:r>
    </w:p>
    <w:p w:rsidR="0029074E" w:rsidRPr="006B5EE5" w:rsidRDefault="0029074E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</w:rPr>
        <w:t>4. Внесены изменения в наименования показателей и в плановые значения показателей отдельных структурных элементов муниципальной программы.</w:t>
      </w:r>
    </w:p>
    <w:p w:rsidR="00CF3ED8" w:rsidRPr="0029074E" w:rsidRDefault="00CF3ED8" w:rsidP="00056F2A">
      <w:pPr>
        <w:ind w:firstLine="708"/>
        <w:jc w:val="both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29074E">
        <w:rPr>
          <w:rFonts w:ascii="Liberation Serif" w:hAnsi="Liberation Serif" w:cs="Liberation Serif"/>
          <w:b/>
          <w:color w:val="000000"/>
          <w:sz w:val="26"/>
          <w:szCs w:val="26"/>
        </w:rPr>
        <w:t xml:space="preserve">Муниципальная программа «Развитие систем образования, молодежной политики, отдыха, оздоровления и занятости несовершеннолетних в </w:t>
      </w:r>
      <w:proofErr w:type="spellStart"/>
      <w:r w:rsidRPr="0029074E">
        <w:rPr>
          <w:rFonts w:ascii="Liberation Serif" w:hAnsi="Liberation Serif" w:cs="Liberation Serif"/>
          <w:b/>
          <w:color w:val="000000"/>
          <w:sz w:val="26"/>
          <w:szCs w:val="26"/>
        </w:rPr>
        <w:t>Грязовецком</w:t>
      </w:r>
      <w:proofErr w:type="spellEnd"/>
      <w:r w:rsidRPr="0029074E">
        <w:rPr>
          <w:rFonts w:ascii="Liberation Serif" w:hAnsi="Liberation Serif" w:cs="Liberation Serif"/>
          <w:b/>
          <w:color w:val="000000"/>
          <w:sz w:val="26"/>
          <w:szCs w:val="26"/>
        </w:rPr>
        <w:t xml:space="preserve"> муниципальном округе Вологодской области» включает в себя:</w:t>
      </w:r>
    </w:p>
    <w:p w:rsidR="00CF3ED8" w:rsidRPr="006B5EE5" w:rsidRDefault="00CF3ED8" w:rsidP="00CF3ED8">
      <w:pPr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 муниципальный проект, связанный с реализацией регионального проекта «Воспитание патриотичной и профессионально направленной личности»;</w:t>
      </w:r>
    </w:p>
    <w:p w:rsidR="00CF3ED8" w:rsidRPr="006B5EE5" w:rsidRDefault="00CF3ED8" w:rsidP="00CF3ED8">
      <w:pPr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 комплекс процессных мероприятий «Создание условий для развития системы образования и воспитания детей и молодежи»;</w:t>
      </w:r>
    </w:p>
    <w:p w:rsidR="00CF3ED8" w:rsidRPr="006B5EE5" w:rsidRDefault="00CF3ED8" w:rsidP="00CF3ED8">
      <w:pPr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 комплекс процессных мероприятий «Развитие системы отдыха, оздоровления и занятости детей и молодежи»;</w:t>
      </w:r>
    </w:p>
    <w:p w:rsidR="00CF3ED8" w:rsidRPr="006B5EE5" w:rsidRDefault="00CF3ED8" w:rsidP="00CF3ED8">
      <w:pPr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 муниципальный проект, связанный с реализацией регионального проекта «Модернизация школьных систем»;</w:t>
      </w:r>
    </w:p>
    <w:p w:rsidR="00CF3ED8" w:rsidRPr="006B5EE5" w:rsidRDefault="00CF3ED8" w:rsidP="00CF3ED8">
      <w:pPr>
        <w:ind w:firstLine="709"/>
        <w:jc w:val="both"/>
        <w:rPr>
          <w:rFonts w:ascii="Liberation Serif" w:hAnsi="Liberation Serif" w:cs="Liberation Serif"/>
          <w:sz w:val="26"/>
          <w:szCs w:val="26"/>
          <w:lang w:eastAsia="zh-CN" w:bidi="hi-IN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 комплекс процессных мероприятий «Обеспечение предоставления мер социальной поддержки отдельным категориям участников образовательных отношений»;</w:t>
      </w:r>
    </w:p>
    <w:p w:rsidR="00CF3ED8" w:rsidRPr="006B5EE5" w:rsidRDefault="00CF3ED8" w:rsidP="00CF3ED8">
      <w:pPr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- муниципальный проект, связанный с реализацией регионального проекта «Модернизация дошкольных систем».</w:t>
      </w:r>
    </w:p>
    <w:p w:rsidR="00CF3ED8" w:rsidRPr="006B5EE5" w:rsidRDefault="00CF3ED8" w:rsidP="00CF3ED8">
      <w:pPr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</w:p>
    <w:p w:rsidR="000B1EA7" w:rsidRPr="006B5EE5" w:rsidRDefault="0029074E" w:rsidP="00056F2A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2. </w:t>
      </w:r>
      <w:r w:rsidR="00CF3ED8" w:rsidRPr="006B5EE5">
        <w:rPr>
          <w:rFonts w:ascii="Liberation Serif" w:hAnsi="Liberation Serif" w:cs="Liberation Serif"/>
          <w:b/>
          <w:sz w:val="26"/>
          <w:szCs w:val="26"/>
        </w:rPr>
        <w:t xml:space="preserve">Информация о достижении целей муниципальной программы за 2025 год </w:t>
      </w:r>
      <w:r w:rsidR="00CF3ED8" w:rsidRPr="006B5EE5">
        <w:rPr>
          <w:rFonts w:ascii="Liberation Serif" w:hAnsi="Liberation Serif" w:cs="Liberation Serif"/>
          <w:sz w:val="26"/>
          <w:szCs w:val="26"/>
        </w:rPr>
        <w:t>(прогноз достижения целей муниципальной программы на 2025 год, итоги достижения за 2025 год)</w:t>
      </w:r>
      <w:r w:rsidR="00CF3ED8" w:rsidRPr="006B5EE5">
        <w:rPr>
          <w:rFonts w:ascii="Liberation Serif" w:hAnsi="Liberation Serif" w:cs="Liberation Serif"/>
          <w:b/>
          <w:sz w:val="26"/>
          <w:szCs w:val="26"/>
        </w:rPr>
        <w:t>.</w:t>
      </w:r>
    </w:p>
    <w:p w:rsidR="00CF3ED8" w:rsidRPr="006B5EE5" w:rsidRDefault="00CF3ED8" w:rsidP="00056F2A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Для достижения целей муниципальной программы:</w:t>
      </w:r>
    </w:p>
    <w:p w:rsidR="00CF3ED8" w:rsidRPr="006B5EE5" w:rsidRDefault="00CF3ED8" w:rsidP="00056F2A">
      <w:pPr>
        <w:widowControl w:val="0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Цель: 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>«Создание условий для реализации потенциала каждого ребенка и молодого человека, развитие их талантов, а также для воспитания патриотичной и социально ответственной личности».</w:t>
      </w:r>
    </w:p>
    <w:p w:rsidR="00CF3ED8" w:rsidRPr="006B5EE5" w:rsidRDefault="00CF3ED8" w:rsidP="00056F2A">
      <w:pPr>
        <w:widowControl w:val="0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color w:val="000000"/>
          <w:sz w:val="26"/>
          <w:szCs w:val="26"/>
        </w:rPr>
        <w:t>На 2025 год прогнозное значение показателя «Доля детей и молодежи в возрасте от 5 до 18 лет, участвующих в проектах и программах, направленных на профессиональное, личностное развитие и патриотическое воспитание» установлено 80%.</w:t>
      </w:r>
    </w:p>
    <w:p w:rsidR="000B1EA7" w:rsidRPr="006B5EE5" w:rsidRDefault="00CF3ED8" w:rsidP="00CF3ED8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д</w:t>
      </w:r>
      <w:r w:rsidR="000B1EA7" w:rsidRPr="006B5EE5">
        <w:rPr>
          <w:rFonts w:ascii="Liberation Serif" w:hAnsi="Liberation Serif" w:cs="Liberation Serif"/>
          <w:sz w:val="26"/>
          <w:szCs w:val="26"/>
        </w:rPr>
        <w:t xml:space="preserve">оля детей и молодежи в возрасте от 5 до 18 лет, участвующих в проектах и программах, направленных на профессиональное, личностное развитие </w:t>
      </w:r>
      <w:r w:rsidR="000B1EA7" w:rsidRPr="006B5EE5">
        <w:rPr>
          <w:rFonts w:ascii="Liberation Serif" w:hAnsi="Liberation Serif" w:cs="Liberation Serif"/>
          <w:sz w:val="26"/>
          <w:szCs w:val="26"/>
        </w:rPr>
        <w:lastRenderedPageBreak/>
        <w:t>и патриотическое воспитание</w:t>
      </w:r>
      <w:r w:rsidR="00F2519C" w:rsidRPr="006B5EE5">
        <w:rPr>
          <w:rFonts w:ascii="Liberation Serif" w:hAnsi="Liberation Serif" w:cs="Liberation Serif"/>
          <w:sz w:val="26"/>
          <w:szCs w:val="26"/>
        </w:rPr>
        <w:t xml:space="preserve"> составила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80</w:t>
      </w:r>
      <w:r w:rsidR="00485B1B" w:rsidRPr="006B5EE5">
        <w:rPr>
          <w:rFonts w:ascii="Liberation Serif" w:hAnsi="Liberation Serif" w:cs="Liberation Serif"/>
          <w:sz w:val="26"/>
          <w:szCs w:val="26"/>
        </w:rPr>
        <w:t>,4</w:t>
      </w:r>
      <w:r w:rsidR="00EE4633" w:rsidRPr="006B5EE5">
        <w:rPr>
          <w:rFonts w:ascii="Liberation Serif" w:hAnsi="Liberation Serif" w:cs="Liberation Serif"/>
          <w:sz w:val="26"/>
          <w:szCs w:val="26"/>
        </w:rPr>
        <w:t>% (ведомственная отчетность</w:t>
      </w:r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F2519C" w:rsidRPr="006B5EE5" w:rsidRDefault="00F2519C" w:rsidP="00CF3ED8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На 2025 год прогнозное значение показателя «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>Количество молодых людей в возрасте от 18 до 35 лет, принимающих участие в добровольческой, общественной деятельности, в мероприятиях патриотической, духовно-нравственной направленности» установлено 900 человек.</w:t>
      </w:r>
    </w:p>
    <w:p w:rsidR="000B1EA7" w:rsidRPr="006B5EE5" w:rsidRDefault="00F2519C" w:rsidP="00F2519C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к</w:t>
      </w:r>
      <w:r w:rsidR="000B1EA7" w:rsidRPr="006B5EE5">
        <w:rPr>
          <w:rFonts w:ascii="Liberation Serif" w:hAnsi="Liberation Serif" w:cs="Liberation Serif"/>
          <w:sz w:val="26"/>
          <w:szCs w:val="26"/>
        </w:rPr>
        <w:t>оличество молодых людей в возрасте от 18 до 35 лет, принимающих участие в добровольческой, общественной деятельности, в мероприятиях патриотической, духовно-нравственной направленности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составило </w:t>
      </w:r>
      <w:r w:rsidR="00EE4633" w:rsidRPr="006B5EE5">
        <w:rPr>
          <w:rFonts w:ascii="Liberation Serif" w:hAnsi="Liberation Serif" w:cs="Liberation Serif"/>
          <w:sz w:val="26"/>
          <w:szCs w:val="26"/>
        </w:rPr>
        <w:t>9</w:t>
      </w:r>
      <w:r w:rsidR="00485B1B" w:rsidRPr="006B5EE5">
        <w:rPr>
          <w:rFonts w:ascii="Liberation Serif" w:hAnsi="Liberation Serif" w:cs="Liberation Serif"/>
          <w:sz w:val="26"/>
          <w:szCs w:val="26"/>
        </w:rPr>
        <w:t>5</w:t>
      </w:r>
      <w:r w:rsidR="00EE4633" w:rsidRPr="006B5EE5">
        <w:rPr>
          <w:rFonts w:ascii="Liberation Serif" w:hAnsi="Liberation Serif" w:cs="Liberation Serif"/>
          <w:sz w:val="26"/>
          <w:szCs w:val="26"/>
        </w:rPr>
        <w:t>0 чел</w:t>
      </w:r>
      <w:r w:rsidRPr="006B5EE5">
        <w:rPr>
          <w:rFonts w:ascii="Liberation Serif" w:hAnsi="Liberation Serif" w:cs="Liberation Serif"/>
          <w:sz w:val="26"/>
          <w:szCs w:val="26"/>
        </w:rPr>
        <w:t>овек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(ведомственная отчетность</w:t>
      </w:r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F2519C" w:rsidRPr="006B5EE5" w:rsidRDefault="00F2519C" w:rsidP="00F2519C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На 2025 год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прогнозное значение показателя «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>Доля образовательных учреждений, реализующих программы  здоровье сберегающей направленности» установлено 100%.</w:t>
      </w:r>
    </w:p>
    <w:p w:rsidR="000B1EA7" w:rsidRPr="006B5EE5" w:rsidRDefault="00F2519C" w:rsidP="00F2519C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 д</w:t>
      </w:r>
      <w:r w:rsidR="000B1EA7" w:rsidRPr="006B5EE5">
        <w:rPr>
          <w:rFonts w:ascii="Liberation Serif" w:hAnsi="Liberation Serif" w:cs="Liberation Serif"/>
          <w:sz w:val="26"/>
          <w:szCs w:val="26"/>
        </w:rPr>
        <w:t>оля образовательных учреждений, реализующих программы  здоровье сберегающей направленности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составила </w:t>
      </w:r>
      <w:r w:rsidR="00EE4633" w:rsidRPr="006B5EE5">
        <w:rPr>
          <w:rFonts w:ascii="Liberation Serif" w:hAnsi="Liberation Serif" w:cs="Liberation Serif"/>
          <w:sz w:val="26"/>
          <w:szCs w:val="26"/>
        </w:rPr>
        <w:t>100%</w:t>
      </w:r>
      <w:r w:rsidR="00EE4633"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EE4633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F2519C" w:rsidRPr="006B5EE5" w:rsidRDefault="00F2519C" w:rsidP="00F2519C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На 2025 год прогнозное значение показателя «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Количество зданий муниципальных учреждений сферы образования, имеющих современный облик помещений и территории» установлено 8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едениц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>.</w:t>
      </w:r>
    </w:p>
    <w:p w:rsidR="008D789C" w:rsidRPr="006B5EE5" w:rsidRDefault="00F2519C" w:rsidP="00F2519C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к</w:t>
      </w:r>
      <w:r w:rsidR="000B1EA7" w:rsidRPr="006B5EE5">
        <w:rPr>
          <w:rFonts w:ascii="Liberation Serif" w:hAnsi="Liberation Serif" w:cs="Liberation Serif"/>
          <w:sz w:val="26"/>
          <w:szCs w:val="26"/>
        </w:rPr>
        <w:t>оличество зданий муниципальных учреждений сферы образования, имеющих современный облик помещений и территории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составило</w:t>
      </w:r>
      <w:r w:rsidR="00EE4633" w:rsidRPr="006B5EE5">
        <w:rPr>
          <w:rFonts w:ascii="Liberation Serif" w:hAnsi="Liberation Serif" w:cs="Liberation Serif"/>
          <w:sz w:val="26"/>
          <w:szCs w:val="26"/>
        </w:rPr>
        <w:t xml:space="preserve"> 8 ед. (ведомственная отчетность</w:t>
      </w:r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EE4633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F2519C" w:rsidRPr="006B5EE5" w:rsidRDefault="00674332" w:rsidP="00F2519C">
      <w:pPr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В рамках структурных элементов муниципальной программы «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Развитие систем образования, молодежной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Грязовецком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муниципальном округе Вологодской области» решались следующие задачи: </w:t>
      </w:r>
    </w:p>
    <w:p w:rsidR="00EB487D" w:rsidRPr="006B5EE5" w:rsidRDefault="00674332" w:rsidP="00674332">
      <w:pPr>
        <w:ind w:firstLine="708"/>
        <w:jc w:val="both"/>
        <w:rPr>
          <w:rFonts w:ascii="Liberation Serif" w:eastAsia="NSimSun" w:hAnsi="Liberation Serif" w:cs="Liberation Serif"/>
          <w:b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Муниципальный проект, связанный с реализацией регионального проекта «Воспитание патриотичной и профессионально направленной личности».</w:t>
      </w:r>
    </w:p>
    <w:p w:rsidR="00EB487D" w:rsidRPr="006B5EE5" w:rsidRDefault="00EB487D" w:rsidP="00674332">
      <w:pPr>
        <w:ind w:firstLine="708"/>
        <w:jc w:val="both"/>
        <w:rPr>
          <w:rFonts w:ascii="Liberation Serif" w:eastAsia="NSimSun" w:hAnsi="Liberation Serif" w:cs="Liberation Serif"/>
          <w:b/>
          <w:bCs/>
          <w:kern w:val="2"/>
          <w:sz w:val="26"/>
          <w:szCs w:val="26"/>
          <w:lang w:bidi="hi-IN"/>
        </w:rPr>
      </w:pP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Задача 1: Развитие талантов и способностей у детей и молодежи, а также воспитание у них патриотизма и любви к профессиям, </w:t>
      </w:r>
      <w:proofErr w:type="spellStart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востребуемым</w:t>
      </w:r>
      <w:proofErr w:type="spellEnd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на </w:t>
      </w:r>
      <w:proofErr w:type="spellStart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вологодчине</w:t>
      </w:r>
      <w:proofErr w:type="spellEnd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, через проведение активной </w:t>
      </w:r>
      <w:proofErr w:type="spellStart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профориентационной</w:t>
      </w:r>
      <w:proofErr w:type="spellEnd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работы.</w:t>
      </w:r>
    </w:p>
    <w:p w:rsidR="008D789C" w:rsidRPr="006B5EE5" w:rsidRDefault="00674332" w:rsidP="00674332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д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оля детей в возрасте от 5 до 18 лет, охваченных дополнительным образованием, обучающихся в образовательных учреждениях, подведомственных Управлению образования и молодежной политики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99%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Доля выпускников 9-х классов, оставшихся на территории </w:t>
      </w:r>
      <w:proofErr w:type="gramStart"/>
      <w:r w:rsidR="008D789C" w:rsidRPr="006B5EE5">
        <w:rPr>
          <w:rFonts w:ascii="Liberation Serif" w:hAnsi="Liberation Serif" w:cs="Liberation Serif"/>
          <w:sz w:val="26"/>
          <w:szCs w:val="26"/>
        </w:rPr>
        <w:t>Вологодской области</w:t>
      </w:r>
      <w:proofErr w:type="gramEnd"/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98,2 %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Доля выпускников 11-х классов, оставшихся на территории Вологодской области (в том числе поступивших в ОУ за пределы области с целевыми договорами)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83,5%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Доля выпускников 9-х и 11-х классов школ округа, </w:t>
      </w:r>
      <w:proofErr w:type="gramStart"/>
      <w:r w:rsidR="008D789C" w:rsidRPr="006B5EE5">
        <w:rPr>
          <w:rFonts w:ascii="Liberation Serif" w:hAnsi="Liberation Serif" w:cs="Liberation Serif"/>
          <w:sz w:val="26"/>
          <w:szCs w:val="26"/>
        </w:rPr>
        <w:t>поступивших  на</w:t>
      </w:r>
      <w:proofErr w:type="gramEnd"/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специальности сельскохозяйственной и </w:t>
      </w:r>
      <w:r w:rsidR="008D789C"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лесной направленностей в СПО и ВУЗы Вологодской области или за пределы области по целевым направлениям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31,4%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>Доля обучающихся общеобразовательных учреждений, включенных в общественные объединения патриотической направленности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70,02%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674332" w:rsidRPr="006B5EE5" w:rsidRDefault="00674332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Комплекс процессных мероприятий «Создание условий для развития системы образования и воспитания детей и молодежи»</w:t>
      </w:r>
      <w:r w:rsidRPr="006B5EE5">
        <w:rPr>
          <w:rFonts w:ascii="Liberation Serif" w:hAnsi="Liberation Serif" w:cs="Liberation Serif"/>
          <w:b/>
          <w:sz w:val="26"/>
          <w:szCs w:val="26"/>
        </w:rPr>
        <w:t>.</w:t>
      </w:r>
    </w:p>
    <w:p w:rsidR="00EB487D" w:rsidRPr="006B5EE5" w:rsidRDefault="00EB487D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eastAsia="NSimSun" w:hAnsi="Liberation Serif" w:cs="Liberation Serif"/>
          <w:color w:val="000000"/>
          <w:kern w:val="2"/>
          <w:sz w:val="26"/>
          <w:szCs w:val="26"/>
          <w:lang w:eastAsia="zh-CN" w:bidi="hi-IN"/>
        </w:rPr>
        <w:t xml:space="preserve">Обеспечение предоставления качественного дошкольного, школьного и дополнительного образования и включения в </w:t>
      </w:r>
      <w:proofErr w:type="spellStart"/>
      <w:r w:rsidRPr="006B5EE5">
        <w:rPr>
          <w:rFonts w:ascii="Liberation Serif" w:eastAsia="NSimSun" w:hAnsi="Liberation Serif" w:cs="Liberation Serif"/>
          <w:color w:val="000000"/>
          <w:kern w:val="2"/>
          <w:sz w:val="26"/>
          <w:szCs w:val="26"/>
          <w:lang w:eastAsia="zh-CN" w:bidi="hi-IN"/>
        </w:rPr>
        <w:t>деятельностную</w:t>
      </w:r>
      <w:proofErr w:type="spellEnd"/>
      <w:r w:rsidRPr="006B5EE5">
        <w:rPr>
          <w:rFonts w:ascii="Liberation Serif" w:eastAsia="NSimSun" w:hAnsi="Liberation Serif" w:cs="Liberation Serif"/>
          <w:color w:val="000000"/>
          <w:kern w:val="2"/>
          <w:sz w:val="26"/>
          <w:szCs w:val="26"/>
          <w:lang w:eastAsia="zh-CN" w:bidi="hi-IN"/>
        </w:rPr>
        <w:t xml:space="preserve"> систему воспитания 100% обучающихся.</w:t>
      </w:r>
    </w:p>
    <w:p w:rsidR="008D789C" w:rsidRPr="006B5EE5" w:rsidRDefault="00674332" w:rsidP="00EB487D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д</w:t>
      </w:r>
      <w:r w:rsidR="008D789C" w:rsidRPr="006B5EE5">
        <w:rPr>
          <w:rFonts w:ascii="Liberation Serif" w:hAnsi="Liberation Serif" w:cs="Liberation Serif"/>
          <w:sz w:val="26"/>
          <w:szCs w:val="26"/>
        </w:rPr>
        <w:t>оля выпускников школ, получив</w:t>
      </w:r>
      <w:r w:rsidR="008E30D4" w:rsidRPr="006B5EE5">
        <w:rPr>
          <w:rFonts w:ascii="Liberation Serif" w:hAnsi="Liberation Serif" w:cs="Liberation Serif"/>
          <w:sz w:val="26"/>
          <w:szCs w:val="26"/>
        </w:rPr>
        <w:t>ш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их документ об образовании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составила 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100%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8E30D4" w:rsidRPr="006B5EE5">
        <w:rPr>
          <w:rFonts w:ascii="Liberation Serif" w:hAnsi="Liberation Serif" w:cs="Liberation Serif"/>
          <w:sz w:val="24"/>
          <w:szCs w:val="24"/>
        </w:rPr>
        <w:t xml:space="preserve">Выполнение плановых показателей, заданных Министерством образования Вологодской области по заработной плате педагогических работников общеобразовательных учреждений </w:t>
      </w:r>
      <w:r w:rsidR="00EB487D" w:rsidRPr="006B5EE5">
        <w:rPr>
          <w:rFonts w:ascii="Liberation Serif" w:hAnsi="Liberation Serif" w:cs="Liberation Serif"/>
          <w:sz w:val="26"/>
          <w:szCs w:val="26"/>
        </w:rPr>
        <w:t xml:space="preserve">составило 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100%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E30D4" w:rsidRPr="006B5EE5">
        <w:rPr>
          <w:rFonts w:ascii="Liberation Serif" w:hAnsi="Liberation Serif" w:cs="Liberation Serif"/>
          <w:sz w:val="24"/>
          <w:szCs w:val="24"/>
        </w:rPr>
        <w:t>Выполнение плановых показателей, заданных Министерством образования Вологодской области по заработной плате педагогических работников дошкольных образовательных учреждений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EB487D" w:rsidRPr="006B5EE5">
        <w:rPr>
          <w:rFonts w:ascii="Liberation Serif" w:hAnsi="Liberation Serif" w:cs="Liberation Serif"/>
          <w:sz w:val="26"/>
          <w:szCs w:val="26"/>
        </w:rPr>
        <w:t>составило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100% (</w:t>
      </w:r>
      <w:r w:rsidR="008D789C" w:rsidRPr="006B5EE5">
        <w:rPr>
          <w:rFonts w:ascii="Liberation Serif" w:hAnsi="Liberation Serif" w:cs="Liberation Serif"/>
          <w:sz w:val="26"/>
          <w:szCs w:val="26"/>
        </w:rPr>
        <w:t>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="00EB487D"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8E30D4" w:rsidRPr="006B5EE5">
        <w:rPr>
          <w:rFonts w:ascii="Liberation Serif" w:hAnsi="Liberation Serif" w:cs="Liberation Serif"/>
          <w:sz w:val="24"/>
          <w:szCs w:val="24"/>
        </w:rPr>
        <w:t>Выполнение плановых показателей, заданных Министерством образования Вологодской области по заработной плате педагогических работников учреждений дополнительного образования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EB487D" w:rsidRPr="006B5EE5">
        <w:rPr>
          <w:rFonts w:ascii="Liberation Serif" w:hAnsi="Liberation Serif" w:cs="Liberation Serif"/>
          <w:sz w:val="26"/>
          <w:szCs w:val="26"/>
        </w:rPr>
        <w:t xml:space="preserve">составило </w:t>
      </w:r>
      <w:r w:rsidR="008E30D4" w:rsidRPr="006B5EE5">
        <w:rPr>
          <w:rFonts w:ascii="Liberation Serif" w:hAnsi="Liberation Serif" w:cs="Liberation Serif"/>
          <w:sz w:val="26"/>
          <w:szCs w:val="26"/>
        </w:rPr>
        <w:t>100% (</w:t>
      </w:r>
      <w:r w:rsidR="008D789C" w:rsidRPr="006B5EE5">
        <w:rPr>
          <w:rFonts w:ascii="Liberation Serif" w:hAnsi="Liberation Serif" w:cs="Liberation Serif"/>
          <w:sz w:val="26"/>
          <w:szCs w:val="26"/>
        </w:rPr>
        <w:t>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="00EB487D"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</w:t>
      </w:r>
      <w:proofErr w:type="gramStart"/>
      <w:r w:rsidR="008D789C" w:rsidRPr="006B5EE5">
        <w:rPr>
          <w:rFonts w:ascii="Liberation Serif" w:hAnsi="Liberation Serif" w:cs="Liberation Serif"/>
          <w:sz w:val="26"/>
          <w:szCs w:val="26"/>
        </w:rPr>
        <w:t>в социальной сфере</w:t>
      </w:r>
      <w:proofErr w:type="gramEnd"/>
      <w:r w:rsidR="00EB487D" w:rsidRPr="006B5EE5">
        <w:rPr>
          <w:rFonts w:ascii="Liberation Serif" w:hAnsi="Liberation Serif" w:cs="Liberation Serif"/>
          <w:sz w:val="26"/>
          <w:szCs w:val="26"/>
        </w:rPr>
        <w:t xml:space="preserve"> составила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36,9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="00EB487D"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Доля детей и молодежи в возрасте от 5 до 18 лет, включенные в детские и молодежные общественные объединения </w:t>
      </w:r>
      <w:r w:rsidR="00EB487D" w:rsidRPr="006B5EE5">
        <w:rPr>
          <w:rFonts w:ascii="Liberation Serif" w:hAnsi="Liberation Serif" w:cs="Liberation Serif"/>
          <w:sz w:val="26"/>
          <w:szCs w:val="26"/>
        </w:rPr>
        <w:t xml:space="preserve">составила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80,5% </w:t>
      </w:r>
      <w:r w:rsidR="008D789C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8D789C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="00EB487D"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>Доля обучающихся 1-</w:t>
      </w:r>
      <w:r w:rsidR="008E30D4" w:rsidRPr="006B5EE5">
        <w:rPr>
          <w:rFonts w:ascii="Liberation Serif" w:hAnsi="Liberation Serif" w:cs="Liberation Serif"/>
          <w:sz w:val="26"/>
          <w:szCs w:val="26"/>
        </w:rPr>
        <w:t>4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классов, обеспеченных светоотражающими элементами</w:t>
      </w:r>
      <w:r w:rsidR="00EB487D" w:rsidRPr="006B5EE5">
        <w:rPr>
          <w:rFonts w:ascii="Liberation Serif" w:hAnsi="Liberation Serif" w:cs="Liberation Serif"/>
          <w:sz w:val="26"/>
          <w:szCs w:val="26"/>
        </w:rPr>
        <w:t xml:space="preserve"> составила </w:t>
      </w:r>
      <w:r w:rsidR="008E30D4" w:rsidRPr="006B5EE5">
        <w:rPr>
          <w:rFonts w:ascii="Liberation Serif" w:hAnsi="Liberation Serif" w:cs="Liberation Serif"/>
          <w:sz w:val="26"/>
          <w:szCs w:val="26"/>
        </w:rPr>
        <w:t>100%</w:t>
      </w:r>
      <w:r w:rsidR="008E30D4"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674332" w:rsidRPr="006B5EE5" w:rsidRDefault="00674332" w:rsidP="00674332">
      <w:pPr>
        <w:ind w:firstLine="708"/>
        <w:jc w:val="both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Комплекс процессных мероприятий «Развитие системы отдыха, оздоровления и занятости детей и молодежи»</w:t>
      </w:r>
      <w:r w:rsidR="00EB487D"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.</w:t>
      </w:r>
    </w:p>
    <w:p w:rsidR="00EB487D" w:rsidRPr="006B5EE5" w:rsidRDefault="00D6074A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D6074A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Задача 1: </w:t>
      </w:r>
      <w:r w:rsidR="00EB487D" w:rsidRPr="00D6074A">
        <w:rPr>
          <w:rFonts w:ascii="Liberation Serif" w:eastAsia="NSimSun" w:hAnsi="Liberation Serif" w:cs="Liberation Serif"/>
          <w:color w:val="000000"/>
          <w:kern w:val="2"/>
          <w:sz w:val="26"/>
          <w:szCs w:val="26"/>
          <w:lang w:eastAsia="zh-CN" w:bidi="hi-IN"/>
        </w:rPr>
        <w:t>Обеспечение функционирования муниципальной системы отдыха, занятости и оздоровления с ежегодным охватом 75 % несовершеннолетних.</w:t>
      </w:r>
    </w:p>
    <w:p w:rsidR="008D789C" w:rsidRPr="006B5EE5" w:rsidRDefault="00EB487D" w:rsidP="00EB487D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к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оличество человеко-участий детей и молодежи, охваченных отдыхом, оздоровлением и занятостью в рамках проекта «Счастливое и  интересное лето», в том числе с использованием дистанционных форм организации занятости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составило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12842 че/участника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Охват занятостью несовершеннолетних «группы риска» </w:t>
      </w:r>
      <w:r w:rsidRPr="006B5EE5">
        <w:rPr>
          <w:rFonts w:ascii="Liberation Serif" w:hAnsi="Liberation Serif" w:cs="Liberation Serif"/>
          <w:sz w:val="26"/>
          <w:szCs w:val="26"/>
        </w:rPr>
        <w:t>составил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100%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lastRenderedPageBreak/>
        <w:t xml:space="preserve">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Количество несовершеннолетних в возрасте от 14 до 18 лет, временно трудоустроенных в  свободное от учебы время </w:t>
      </w:r>
      <w:r w:rsidRPr="006B5EE5">
        <w:rPr>
          <w:rFonts w:ascii="Liberation Serif" w:hAnsi="Liberation Serif" w:cs="Liberation Serif"/>
          <w:sz w:val="26"/>
          <w:szCs w:val="26"/>
        </w:rPr>
        <w:t>составило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364 чел.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674332" w:rsidRPr="006B5EE5" w:rsidRDefault="00674332" w:rsidP="00674332">
      <w:pPr>
        <w:ind w:firstLine="708"/>
        <w:jc w:val="both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Муниципальный проект, связанный с реализацией регионального проекта «Модернизация школьных систем»</w:t>
      </w:r>
      <w:r w:rsidR="00EB487D"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.</w:t>
      </w:r>
    </w:p>
    <w:p w:rsidR="00EB487D" w:rsidRPr="00D6074A" w:rsidRDefault="00EB487D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D6074A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Задача 1: Увеличение доли капитально отремонтированных зданий общеобразовательных учреждений сферы образования в общем количестве зданий общеобразовательных учреждений сферы образования до 22% к концу 2027 года.</w:t>
      </w:r>
    </w:p>
    <w:p w:rsidR="008D789C" w:rsidRPr="006B5EE5" w:rsidRDefault="00EB487D" w:rsidP="00EB487D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D6074A">
        <w:rPr>
          <w:rFonts w:ascii="Liberation Serif" w:eastAsia="NSimSun" w:hAnsi="Liberation Serif" w:cs="Liberation Serif"/>
          <w:sz w:val="26"/>
          <w:szCs w:val="26"/>
        </w:rPr>
        <w:t>В 2025 году</w:t>
      </w:r>
      <w:r w:rsidR="00D53388" w:rsidRPr="00D6074A">
        <w:rPr>
          <w:rFonts w:ascii="Liberation Serif" w:eastAsia="NSimSun" w:hAnsi="Liberation Serif" w:cs="Liberation Serif"/>
          <w:sz w:val="26"/>
          <w:szCs w:val="26"/>
        </w:rPr>
        <w:t xml:space="preserve"> </w:t>
      </w:r>
      <w:r w:rsidRPr="00D6074A">
        <w:rPr>
          <w:rFonts w:ascii="Liberation Serif" w:eastAsia="NSimSun" w:hAnsi="Liberation Serif" w:cs="Liberation Serif"/>
          <w:sz w:val="26"/>
          <w:szCs w:val="26"/>
        </w:rPr>
        <w:t>д</w:t>
      </w:r>
      <w:r w:rsidR="008D789C" w:rsidRPr="00D6074A">
        <w:rPr>
          <w:rFonts w:ascii="Liberation Serif" w:eastAsia="NSimSun" w:hAnsi="Liberation Serif" w:cs="Liberation Serif"/>
          <w:sz w:val="26"/>
          <w:szCs w:val="26"/>
        </w:rPr>
        <w:t>оля капитально отремонтированных зданий</w:t>
      </w:r>
      <w:r w:rsidR="008D789C" w:rsidRPr="006B5EE5">
        <w:rPr>
          <w:rFonts w:ascii="Liberation Serif" w:eastAsia="NSimSun" w:hAnsi="Liberation Serif" w:cs="Liberation Serif"/>
          <w:sz w:val="26"/>
          <w:szCs w:val="26"/>
        </w:rPr>
        <w:t xml:space="preserve"> общеобразовательных учреждений сферы образования в общем количестве зданий общеобразовательных учреждений сферы образования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составила </w:t>
      </w:r>
      <w:r w:rsidR="00D53388" w:rsidRPr="006B5EE5">
        <w:rPr>
          <w:rFonts w:ascii="Liberation Serif" w:hAnsi="Liberation Serif" w:cs="Liberation Serif"/>
          <w:sz w:val="26"/>
          <w:szCs w:val="26"/>
        </w:rPr>
        <w:t>17,0</w:t>
      </w:r>
      <w:r w:rsidR="00FA3D9E" w:rsidRPr="006B5EE5">
        <w:rPr>
          <w:rFonts w:ascii="Liberation Serif" w:hAnsi="Liberation Serif" w:cs="Liberation Serif"/>
          <w:sz w:val="26"/>
          <w:szCs w:val="26"/>
        </w:rPr>
        <w:t xml:space="preserve">%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674332" w:rsidRPr="006B5EE5" w:rsidRDefault="00674332" w:rsidP="00674332">
      <w:pPr>
        <w:ind w:firstLine="708"/>
        <w:jc w:val="both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  <w:r w:rsidR="00EB487D"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.</w:t>
      </w:r>
    </w:p>
    <w:p w:rsidR="00EB487D" w:rsidRPr="006B5EE5" w:rsidRDefault="00EB487D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eastAsia="NSimSun" w:hAnsi="Liberation Serif" w:cs="Liberation Serif"/>
          <w:color w:val="000000"/>
          <w:kern w:val="2"/>
          <w:sz w:val="26"/>
          <w:szCs w:val="26"/>
          <w:lang w:eastAsia="zh-CN" w:bidi="hi-IN"/>
        </w:rPr>
        <w:t>Обеспечение мерами социальной поддержки 100% обучающихся, нуждающихся в таких мерах.</w:t>
      </w:r>
    </w:p>
    <w:p w:rsidR="008D789C" w:rsidRPr="006B5EE5" w:rsidRDefault="00EB487D" w:rsidP="00EB487D">
      <w:pPr>
        <w:ind w:firstLine="708"/>
        <w:jc w:val="both"/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</w:pPr>
      <w:r w:rsidRPr="006B5EE5">
        <w:rPr>
          <w:rFonts w:ascii="Liberation Serif" w:hAnsi="Liberation Serif" w:cs="Liberation Serif"/>
          <w:sz w:val="26"/>
          <w:szCs w:val="26"/>
        </w:rPr>
        <w:t>В 2025 году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д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оля обучающихся или родителей (законных представителей), претендующих в соответствии с законодательством на получение мер социальной поддержки и получивших эти меры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составила </w:t>
      </w:r>
      <w:r w:rsidR="00FA3D9E" w:rsidRPr="006B5EE5">
        <w:rPr>
          <w:rFonts w:ascii="Liberation Serif" w:hAnsi="Liberation Serif" w:cs="Liberation Serif"/>
          <w:sz w:val="26"/>
          <w:szCs w:val="26"/>
        </w:rPr>
        <w:t>100%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674332" w:rsidRPr="006B5EE5" w:rsidRDefault="00674332" w:rsidP="00674332">
      <w:pPr>
        <w:ind w:firstLine="708"/>
        <w:jc w:val="both"/>
        <w:rPr>
          <w:rFonts w:ascii="Liberation Serif" w:hAnsi="Liberation Serif" w:cs="Liberation Serif"/>
          <w:b/>
          <w:color w:val="000000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Муниципальный проект, связанный с реализацией регионального проекта «Модернизация дошкольных систем»</w:t>
      </w:r>
      <w:r w:rsidR="00EB487D" w:rsidRPr="006B5EE5">
        <w:rPr>
          <w:rFonts w:ascii="Liberation Serif" w:hAnsi="Liberation Serif" w:cs="Liberation Serif"/>
          <w:b/>
          <w:color w:val="000000"/>
          <w:sz w:val="26"/>
          <w:szCs w:val="26"/>
        </w:rPr>
        <w:t>.</w:t>
      </w:r>
    </w:p>
    <w:p w:rsidR="002E52E2" w:rsidRPr="00D6074A" w:rsidRDefault="002E52E2" w:rsidP="00674332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D6074A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Задача 1: Увеличение доли капитально отремонтированных зданий дошкольных муниципальных учреждений сферы образования в общем количестве зданий дошкольных муниципальных учреждений сферы образования до 33 % к концу 2027 года.</w:t>
      </w:r>
    </w:p>
    <w:p w:rsidR="00033D49" w:rsidRPr="006B5EE5" w:rsidRDefault="00EB487D" w:rsidP="00EB487D">
      <w:pPr>
        <w:ind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D6074A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В 2025 году</w:t>
      </w:r>
      <w:r w:rsidR="00D53388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д</w:t>
      </w:r>
      <w:r w:rsidR="008D789C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оля капитально отремонтированных зданий дошкольных муниципальных учреждений сферы образования в общем количестве зданий дошкольных муниципальных учреждений сферы образования</w:t>
      </w:r>
      <w:r w:rsidR="008D789C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составила</w:t>
      </w:r>
      <w:r w:rsidR="008E30D4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FA3D9E" w:rsidRPr="006B5EE5">
        <w:rPr>
          <w:rFonts w:ascii="Liberation Serif" w:hAnsi="Liberation Serif" w:cs="Liberation Serif"/>
          <w:sz w:val="26"/>
          <w:szCs w:val="26"/>
        </w:rPr>
        <w:t>33%</w:t>
      </w:r>
      <w:r w:rsidR="00FA3D9E"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033D49" w:rsidRPr="006B5EE5">
        <w:rPr>
          <w:rFonts w:ascii="Liberation Serif" w:hAnsi="Liberation Serif" w:cs="Liberation Serif"/>
          <w:sz w:val="26"/>
          <w:szCs w:val="26"/>
        </w:rPr>
        <w:t>(ведомственная отчетность</w:t>
      </w:r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Управление образования и молодежной политики администрации </w:t>
      </w:r>
      <w:proofErr w:type="spellStart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>Грязовецкого</w:t>
      </w:r>
      <w:proofErr w:type="spellEnd"/>
      <w:r w:rsidR="00033D49" w:rsidRPr="006B5EE5">
        <w:rPr>
          <w:rFonts w:ascii="Liberation Serif" w:eastAsia="NSimSun" w:hAnsi="Liberation Serif" w:cs="Liberation Serif"/>
          <w:bCs/>
          <w:kern w:val="2"/>
          <w:sz w:val="26"/>
          <w:szCs w:val="26"/>
          <w:lang w:bidi="hi-IN"/>
        </w:rPr>
        <w:t xml:space="preserve"> муниципального округа).</w:t>
      </w:r>
    </w:p>
    <w:p w:rsidR="008D789C" w:rsidRPr="006B5EE5" w:rsidRDefault="008D789C" w:rsidP="008D789C">
      <w:pPr>
        <w:jc w:val="both"/>
        <w:rPr>
          <w:rFonts w:ascii="Liberation Serif" w:hAnsi="Liberation Serif" w:cs="Liberation Serif"/>
          <w:sz w:val="26"/>
          <w:szCs w:val="26"/>
        </w:rPr>
      </w:pPr>
    </w:p>
    <w:p w:rsidR="008D789C" w:rsidRPr="006B5EE5" w:rsidRDefault="006B5EE5" w:rsidP="006B5EE5">
      <w:pPr>
        <w:ind w:firstLine="360"/>
        <w:jc w:val="both"/>
        <w:rPr>
          <w:rFonts w:ascii="Liberation Serif" w:hAnsi="Liberation Serif" w:cs="Liberation Serif"/>
          <w:b/>
          <w:bCs/>
          <w:sz w:val="26"/>
          <w:szCs w:val="26"/>
        </w:rPr>
      </w:pPr>
      <w:r w:rsidRPr="006B5EE5">
        <w:rPr>
          <w:rFonts w:ascii="Liberation Serif" w:hAnsi="Liberation Serif" w:cs="Liberation Serif"/>
          <w:b/>
          <w:bCs/>
          <w:sz w:val="26"/>
          <w:szCs w:val="26"/>
        </w:rPr>
        <w:t>3. Данные об использовании средств бюджета округа с учетом межбюджетных трансферт и иных средств на реализацию мероприятий муниципальной программы и её структурных элементов</w:t>
      </w:r>
      <w:r w:rsidR="00237281" w:rsidRPr="006B5EE5">
        <w:rPr>
          <w:rFonts w:ascii="Liberation Serif" w:hAnsi="Liberation Serif" w:cs="Liberation Serif"/>
          <w:b/>
          <w:bCs/>
          <w:sz w:val="26"/>
          <w:szCs w:val="26"/>
        </w:rPr>
        <w:t>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Всего кассовый расход по программе -975034043,18 руб. (975034,0</w:t>
      </w:r>
      <w:r w:rsidRPr="006B5EE5">
        <w:rPr>
          <w:rFonts w:ascii="Liberation Serif" w:hAnsi="Liberation Serif" w:cs="Liberation Serif"/>
          <w:b/>
          <w:sz w:val="26"/>
          <w:szCs w:val="26"/>
        </w:rPr>
        <w:t>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178514975,</w:t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>21  руб.</w:t>
      </w:r>
      <w:proofErr w:type="gramEnd"/>
      <w:r w:rsidRPr="006B5EE5">
        <w:rPr>
          <w:rFonts w:ascii="Liberation Serif" w:hAnsi="Liberation Serif" w:cs="Liberation Serif"/>
          <w:sz w:val="26"/>
          <w:szCs w:val="26"/>
        </w:rPr>
        <w:t xml:space="preserve"> (178515,1), областной бюджет– 582497771,72   руб. (582497,7),бюджет округа– 214021296,25 руб.(214021,2). Остаток лимитов на конец года в сумме 149,29 руб. (0,1), в том числе федеральный бюджет– 0,01 руб., областной бюджет– 148,76 руб. </w:t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>( 0</w:t>
      </w:r>
      <w:proofErr w:type="gramEnd"/>
      <w:r w:rsidRPr="006B5EE5">
        <w:rPr>
          <w:rFonts w:ascii="Liberation Serif" w:hAnsi="Liberation Serif" w:cs="Liberation Serif"/>
          <w:sz w:val="26"/>
          <w:szCs w:val="26"/>
        </w:rPr>
        <w:t>,1), бюджет округа 01.00.00 – 0,52 руб.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 Направление  1 «Развитие систем образования, воспитания и молодежной политики»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726945890,22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(726945,9)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lastRenderedPageBreak/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35203353,53  руб. (35203,4), областной бюджет– 486734107,33   руб. (486734,1),бюджет округа– 205008429,36 руб.(205008,4).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b/>
          <w:sz w:val="26"/>
          <w:szCs w:val="26"/>
        </w:rPr>
        <w:t>Муниципальный проект, связанный с реализацией регионального проекта «Воспитание патриотичной и профессионально направленной личности»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14541862,1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(14541,9)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3373953,53  руб. (3374,0), областной бюджет– 11165750,33   руб. (11165,7),бюджет округа– 2158,24 руб.(2,2).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  Результат: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</w: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(федеральный (региональный) проект "Педагоги и наставники" в рамках национального проекта «Молодежь и дети</w:t>
      </w:r>
      <w:proofErr w:type="gramStart"/>
      <w:r w:rsidRPr="006B5EE5">
        <w:rPr>
          <w:rFonts w:ascii="Liberation Serif" w:hAnsi="Liberation Serif" w:cs="Liberation Serif"/>
          <w:b/>
          <w:sz w:val="26"/>
          <w:szCs w:val="26"/>
        </w:rPr>
        <w:t>»)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 -</w:t>
      </w:r>
      <w:proofErr w:type="gramEnd"/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3542901,63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(3542,9)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3373953,53  руб. (3374,0), областной бюджет– 168 948,10   руб. (168,9).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Произведены расходы на обеспечение деятельности советников, директора по воспитанию и взаимодействию с детскими общественными объединениями в общеобразовательных организациях в </w:t>
      </w: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сумме 2 815 801,63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руб.,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 03.11.23 – 2 646 853,53 руб., областной бюджет 03.04.14 – 168 948,10 руб. На конец года в образовательных учреждениях остался неизрасходованный остаток средств в сумме 70 192,99 руб., который будет направлен на выплату ежемесячного денежного вознаграждения в 2026 году.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 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субъекта Российской Федерации, муниципальных общеобразовательных организаций в сумме 727 100,0</w:t>
      </w: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руб.,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 03.08.33 – 727 100,0 руб. 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На конец года в образовательных учреждениях остался неизрасходованный остаток средств в сумме 6 300,76 руб., который будет направлен на выплату в 2026 году.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b/>
          <w:sz w:val="26"/>
          <w:szCs w:val="26"/>
        </w:rPr>
        <w:t xml:space="preserve">Результат: в муниципальных общеобразовательных организациях реализована дополнительная </w:t>
      </w:r>
      <w:proofErr w:type="spellStart"/>
      <w:r w:rsidRPr="006B5EE5">
        <w:rPr>
          <w:rFonts w:ascii="Liberation Serif" w:eastAsia="Calibri" w:hAnsi="Liberation Serif" w:cs="Liberation Serif"/>
          <w:b/>
          <w:sz w:val="26"/>
          <w:szCs w:val="26"/>
        </w:rPr>
        <w:t>общербразовательная</w:t>
      </w:r>
      <w:proofErr w:type="spellEnd"/>
      <w:r w:rsidRPr="006B5EE5">
        <w:rPr>
          <w:rFonts w:ascii="Liberation Serif" w:eastAsia="Calibri" w:hAnsi="Liberation Serif" w:cs="Liberation Serif"/>
          <w:b/>
          <w:sz w:val="26"/>
          <w:szCs w:val="26"/>
        </w:rPr>
        <w:t xml:space="preserve"> программа по виду спорта «Самбо»</w:t>
      </w:r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кассовый расход </w:t>
      </w:r>
      <w:r w:rsidRPr="006B5EE5">
        <w:rPr>
          <w:rFonts w:ascii="Liberation Serif" w:hAnsi="Liberation Serif" w:cs="Liberation Serif"/>
          <w:b/>
          <w:bCs/>
          <w:sz w:val="26"/>
          <w:szCs w:val="26"/>
        </w:rPr>
        <w:t>415 541,55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руб. (415,5)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областной бюджет– 415500,0 руб. (415,5), бюджет округа– 41,55 руб.</w:t>
      </w:r>
    </w:p>
    <w:p w:rsidR="00485B1B" w:rsidRPr="006B5EE5" w:rsidRDefault="00D0448F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bCs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реализацию дополнительных общеразвивающих программ по виду спорта «Самбо»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на выплату заработной платы с начислениями педагогов </w:t>
      </w:r>
      <w:proofErr w:type="spellStart"/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доп.образования</w:t>
      </w:r>
      <w:proofErr w:type="spellEnd"/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>в сумме 415 541,55 руб.,</w:t>
      </w:r>
      <w:r w:rsidR="00485B1B" w:rsidRPr="006B5EE5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>в том числе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доля средств областного бюджета 03.03.15 – 415500,0 руб., доля средств бюджета округа 01.00.00 – 41,55 руб. 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Результат: в общеобразовательных организациях созданы </w:t>
      </w:r>
      <w:proofErr w:type="spellStart"/>
      <w:r w:rsidRPr="006B5EE5">
        <w:rPr>
          <w:rFonts w:ascii="Liberation Serif" w:eastAsia="NSimSun" w:hAnsi="Liberation Serif" w:cs="Liberation Serif"/>
          <w:b/>
          <w:sz w:val="26"/>
          <w:szCs w:val="26"/>
        </w:rPr>
        <w:t>агроклассы</w:t>
      </w:r>
      <w:proofErr w:type="spellEnd"/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 и (или) лесные классы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6 216 743,35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(6216,8)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областной бюджет– 6 215 500,0  руб. (6215,5), бюджет округа– 1 243,35 руб.(1,3).</w:t>
      </w:r>
    </w:p>
    <w:p w:rsidR="00485B1B" w:rsidRPr="006B5EE5" w:rsidRDefault="00D0448F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проведение мероприятий по созданию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агроклассов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и (или) лесных классов в общеобразовательных организациях области в сумме – 6 216 743,35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областной бюджет 03.21.08 – 6 215 500,0 руб., бюджет округа 01.00.00 – 1 243,35 руб. </w:t>
      </w:r>
    </w:p>
    <w:p w:rsidR="00485B1B" w:rsidRPr="006B5EE5" w:rsidRDefault="00D0448F" w:rsidP="006B5EE5">
      <w:pPr>
        <w:pStyle w:val="a3"/>
        <w:ind w:left="0" w:firstLine="36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О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плачена заработная плата с начислениями педагогов и  приобретено оборудование в школах, в том числе:     </w:t>
      </w:r>
    </w:p>
    <w:p w:rsidR="00485B1B" w:rsidRPr="006B5EE5" w:rsidRDefault="00485B1B" w:rsidP="006B5EE5">
      <w:pPr>
        <w:pStyle w:val="a3"/>
        <w:ind w:left="0" w:firstLine="360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Приобретение оборудования для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агрокласса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МБОУ "Слободская школа им. Г.Н. Пономарева" (ноутбуки 4 шт.,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квадрокоптеры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2 шт.,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осадкомер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, цифровая лаборатория «Школьная метеостанция», образовательный набор «Умная теплица» ,теплица «Круглая», комплект учебно-лабораторного оборудования «Агроном-полевод», комплект лабораторного оборудования «Растения и их среда обитания», комплект лабораторного оборудования «Сельскохозяйственные культуры», интерактивный ветеринарный атлас, фонарики диагностические 2 шт., овоскоп, стетоскоп,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трихенеллоскоп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роботехнические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конструкторы «Агро-Робот» 4 шт., набор полей для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роботехники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, телевизор, мобильное крепление для телевизора. </w:t>
      </w: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                                          </w:t>
      </w:r>
    </w:p>
    <w:p w:rsidR="00485B1B" w:rsidRPr="006B5EE5" w:rsidRDefault="00485B1B" w:rsidP="00D0448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По  МБОУ "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Комьянская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школа" прошла оплата макета коровы на каркасе.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sz w:val="26"/>
          <w:szCs w:val="26"/>
        </w:rPr>
        <w:t>Результат: организованы школьные музеи в общеобразовательных организациях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1000200,04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(1000,2)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областной бюджет– 1 000 000,0  руб. (1000,0), бюджет округа– 200,04 руб.(0,2).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организацию школьных музеев в сумме – 1 000 200,04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областной бюджет 03.21.10 – 1 000 000,0 руб., бюджет округа 01.00.00 – 200,04 руб.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В рамках данной классификации было приобретено оборудование для оснащения школьного музея МБОУ "Средняя школа № 2 г. Грязовца", в том числе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витрины демонстрационные под манекен 2 шт.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витрины демонстрационные остекленные 3 шт.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витрина горизонтальная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широкие стеклянные витрины 3 шт.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банер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информационный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мобильный стенд ролл-ап «Блокада Ленинграда»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система освещения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карта Вологодской области «Карта памяти Вологжанам, погибшим в годы Великой Отечественной Войны (1941-1945 гг.)»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информационные стойки с перекидной системой 2 шт.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экспозиционный материал: Муляжи орденов периода Великой Отечественной войны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экспозиционный материал: Муляжи орденов и медалей, вручаемых участникам СВО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военная форма в годы Великой Отечественной Войны (1941-1945 гг.) (мужская и женская)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подвесные системы для картин и фотографий 2 шт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., </w:t>
      </w:r>
      <w:r w:rsidRPr="006B5EE5">
        <w:rPr>
          <w:rFonts w:ascii="Liberation Serif" w:hAnsi="Liberation Serif" w:cs="Liberation Serif"/>
          <w:sz w:val="26"/>
          <w:szCs w:val="26"/>
        </w:rPr>
        <w:t>стойки ограждения переносные 2 шт.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георгиевская лента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интерактивная передвижная панель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три информационных стенда «9 мая-День Победы»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манекен женский и мужской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телевизор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муляж винтовки Мосина</w:t>
      </w:r>
    </w:p>
    <w:p w:rsidR="00485B1B" w:rsidRPr="006B5EE5" w:rsidRDefault="00485B1B" w:rsidP="00D0448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макет РГ-42 гранаты образца 1942 г.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макет Ф-1 гранаты образца 1942 г.</w:t>
      </w:r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муляж пистолет ПМ (резина)/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Беретта</w:t>
      </w:r>
      <w:proofErr w:type="spellEnd"/>
      <w:r w:rsidR="00D0448F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r w:rsidRPr="006B5EE5">
        <w:rPr>
          <w:rFonts w:ascii="Liberation Serif" w:hAnsi="Liberation Serif" w:cs="Liberation Serif"/>
          <w:sz w:val="26"/>
          <w:szCs w:val="26"/>
        </w:rPr>
        <w:t>комплект формы офицера с сапогами</w:t>
      </w:r>
      <w:r w:rsidR="00D0448F" w:rsidRPr="006B5EE5">
        <w:rPr>
          <w:rFonts w:ascii="Liberation Serif" w:hAnsi="Liberation Serif" w:cs="Liberation Serif"/>
          <w:sz w:val="26"/>
          <w:szCs w:val="26"/>
        </w:rPr>
        <w:t>, патефон с пластинками.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sz w:val="26"/>
          <w:szCs w:val="26"/>
        </w:rPr>
        <w:t>Результат: реализованы ключевые мероприятия в рамках укрупненных приоритетных направлений развития региональных систем образования в муниципальных общеобразовательных организациях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3366475,53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(3366,5)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областной бюджет– 3365802,23  руб. (3365,8), бюджет округа– 673,3 руб.(0,7).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C70AF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bidi="hi-IN"/>
        </w:rPr>
        <w:t xml:space="preserve"> реализацию ключевых мероприятий в рамках укрупненных приоритетных направлений развития региональных систем образования в муниципальных общеобразовательных организациях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 сумме – 3 366 475,53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областной бюджет 03.21.23 – 3365802,23 руб., бюджет округа 01.00.00 – 673,3 руб.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В рамках данного расхода было закуплено через Управление образования и молодежной политики оборудование  в рамках оснащения спортивным инвентарем спортивных залов и плоскостных сооружений   МБОУ "Средняя школа № 1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", оснащения учебно-лабораторным, цифровым, компьютерным оборудованием предметных кабинетов физики, химии, биологии МБОУ "Средняя </w:t>
      </w:r>
      <w:r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школа № 1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г.Грязовца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", оснащение средствами обучения и воспитания, необходимыми для реализации образовательных программ по учебным предметам "Основы безопасности и защиты Родины", "Труд" (Технология) МБОУ «Средняя школа №2 г. Грязовца», МБОУ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Комьянская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школа»,МБОУ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«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Ростиловская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школа»,МБОУ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«Слободская школа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им.Г.Н.Пономарёва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»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Комплекс процессных мероприятий «Создание условий для развития системы образования и воспитания детей и молодежи»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712404028,12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(712404,0)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31 829 400,0  руб. (31829,4), областной бюджет– 475568357,0  руб. (475568,4), бюджет округа– 205006271,12 руб.(205006,2).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Результат: обеспечена реализация основных образовательных программ дошкольного, начального общего, основного общего, среднего общего образования и дополнительных образовательных программ в муниципальных образовательных учреждениях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591071106,58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(591071,1)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областной бюджет– 475568357,0  руб. (475568,4), бюджет округа– 115502749,58 руб.(115502,8).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дошкольного образования в муниципальных образовательных организациях области,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сумме – 206 120 100,0 руб., направлена на выплату заработной платы с начислениями педагогическим работникам дошкольных образовательных учреждений округа 03.04.45 – 156 250 300,0 и прочим работникам 03.04.56 – 49 869 800,0, средняя заработная плата за 2025 г. педагогических работников дошкольных учреждений составила 53 986,41 руб., плановые показатели выполнены.</w:t>
      </w:r>
    </w:p>
    <w:p w:rsidR="00485B1B" w:rsidRPr="006B5EE5" w:rsidRDefault="00D0448F" w:rsidP="00D0448F">
      <w:pPr>
        <w:pStyle w:val="a3"/>
        <w:ind w:left="0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дошкольного образования в муниципальных образовательных организациях области,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сумме 1 152 700,0 руб., основной расход которых прошел на оплату командировочных расходов педагогам, оплату программного обеспечения, приобретение хозяйственных и учебно-наглядных материалов.  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 р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асходы на обеспечение деятельности (оказания услуг) муниципальных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учреждений  в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сумме 22 371 128,0 руб. В рамках данной классификации по муниципальному заданию были  произведены расходы в детских садах на оплату заработной платы, больничных листов и начислений 3502,1 тыс. руб., услуг связи 181,7 тыс. руб., коммунальных услуг 10 973,8 тыс. руб., командировки 7,3, обслуживание пожарной системы, оплата гражданско-правовых договоров, медосмотры, услуги охраны (тревожные кнопки), услуги профилактики, оплата обучения – 1664,8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., питание детей, освобожденных от оплаты родительской платы 832,6 тыс. руб., налоги 1389,7 тыс. руб., прочие расходы (3819,1 тыс. руб.), необходимые для функционирования образовательного процесса и осуществления присмотра и ухода за детьми, включающие в себя приобретения и текущие ремонтные работы (оплата экспертизы смет, оплата ПСД, оплата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стройконтроля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, оплата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доп.работ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по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кап.ремонту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текущие ремонты.).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обеспечение оплаты труда работникам бюджетной сферы и иные цели (индексация заработной платы) в сумме 2 450 447,0 руб.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по стимулированию создания рабочих мест для инвалидов в сумме 100 000,0 руб. средства областного бюджета. В рамках данной классификации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были  произведены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приобретение и установку видеокамер в МБДОУ «Центр развития ребенка- детский сад № 4», для обеспечения оборудованием рабочего места администратора учреждения (инвалида)</w:t>
      </w:r>
    </w:p>
    <w:p w:rsidR="00485B1B" w:rsidRPr="006B5EE5" w:rsidRDefault="00D0448F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проведение мероприятий по обеспечению условий для организации питания обучающихся в муниципальных общеобразовательных организациях в сумме 944 650,0 рублей, в том числе за счет средств областного бюджета 03.03.96 – 925757,0 рублей, за счет средств бюджета округа 01.00.00 – 18 893,0 рубль.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роизведены расходы на приобретение фильтров для питьевой во</w:t>
      </w:r>
      <w:r w:rsidRPr="006B5EE5">
        <w:rPr>
          <w:rFonts w:ascii="Liberation Serif" w:hAnsi="Liberation Serif" w:cs="Liberation Serif"/>
          <w:sz w:val="26"/>
          <w:szCs w:val="26"/>
        </w:rPr>
        <w:t>ды на пищеблоки по всем школам.</w:t>
      </w:r>
    </w:p>
    <w:p w:rsidR="00FB40D3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Pr="006B5EE5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(оказания услуг) муниципальных учреждений  в сумме  53 443 251,11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рублей.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в школах на оплату заработной платы, больничных листов и начислений 6326,7 тыс. руб., командировочных расходов 11,0 тыс. руб., услуг связи 412,5 тыс. руб., коммунальных услуг 29 146,2 тыс. руб., обслуживание пожарной системы, оплата гражданско-правовых договоров, услуги профилактики, медосмотры, услуг охраны, тревожной кнопки расходы на пункты ЕГЭ, приобретение питьевой воды, приобретение канцелярских и хозяйственных товаров – 9561,1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., питание детей в дошкольных группах, освобожденных от оплаты родительской платы  158,5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., налоги 4516,5 тыс. руб., компенсация расходов на оплату билетов на рейсовые автобусы обучающихся 3,7 тыс. руб., прочие расходы (3307,1 тыс. руб.), необходимые для функционирования образовательного процесса, включающие в себя приобретения и текущие ремонтные работы (расходы на исполнение предписаний надзорных органов (установка окон в пищеблоке, пандусы для создания доступной среды, установка пожарной лестницы, приобретение холодильников и дверей на пищеблок),  приобретение бойлера, мебели, оплата экспертизы смет, оплата ПСД, текущие ремонты).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дошкольного образования в муниципальных образовательных организациях области,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сумме 258 627 100,0 руб.,  на выплату заработной платы с начислениями педагогическим работникам 03.04.14 – 228515300,0 руб. и прочим работникам школ 03.04.16 – 30111800,0 руб.; средняя заработная плата педагогических работников за 2025 год составила 58008,95 руб.(без классного руководства), плановый показатель выполнен.    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дошкольного образования в муниципальных образовательных организациях области,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(учебные расходы) в сумме 8642700,0 руб., основной расход которых прошел на оплату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>командировочных расходов педагогам, оплату программного обеспечения, оплату учебников и учебно-наглядных пособий.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оплаты труда работникам бюджетной сферы и иные цели (индексация заработной платы)  в сумме 4 007 873,0 руб.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обеспечение деятельности (оказания услуг) муниципальных учреждений в сумме 5 000 000,0 руб. В рамках данной классификации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были  произведены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по приобретению мебели в МБОУ "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Вохтожская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школа" (письменные столы и тумбочки в кабинеты, шкафы, мебель для кабинетов по предметам, пуфы, мебель для библиотеки,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конференцзала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кабинета центра воспитательной работы и соц. поддержки, столы и стулья в столовую).</w:t>
      </w:r>
    </w:p>
    <w:p w:rsidR="00FB40D3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Cs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(оказания услуг) муниципальных учреждений  в сумме   13 818 975,49 рублей.</w:t>
      </w:r>
    </w:p>
    <w:p w:rsidR="00485B1B" w:rsidRPr="006B5EE5" w:rsidRDefault="00485B1B" w:rsidP="00FB40D3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FB40D3" w:rsidRPr="006B5EE5">
        <w:rPr>
          <w:rFonts w:ascii="Liberation Serif" w:hAnsi="Liberation Serif" w:cs="Liberation Serif"/>
          <w:sz w:val="26"/>
          <w:szCs w:val="26"/>
        </w:rPr>
        <w:t>П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в МБУДО "Центр развития детей и молодежи" на оплату заработной платы, больничных листов и начислений 10 743,8 тыс. руб., услуг связи 269,6 тыс. руб., коммунальных услуг 1502,5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., налоги 123,7 тыс. руб., обслуживание пожарной системы, оплата гражданско-правовых договоров, медосмотры, услуги охраны и прочие услуги необходимые для функционирования учреждения, включающие в себя приобретения и расходы на мероприятия в рамках молодежной политики – 1179,4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Средняя заработная плата педагогических работников дополнительного образования за 2025 год составила 56 615,17 руб., плановый показатель выполнен.    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Cs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обеспечение оплаты труда работникам бюджетной сферы и иные цели (индексация заработной платы)  в сумме 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>9 592 181,98 руб.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(МБУДО "Центр развития детей и молодежи").</w:t>
      </w:r>
    </w:p>
    <w:p w:rsidR="00FB40D3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(оказания услуг) муниципальных учреждений в сумме   4 800 000,0 рублей.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по приобретению мебели и оборудования в МБУДО "Центр развития детей и молодежи" (музыкальная аппаратура, робототехнические наборы, ноутбуки, компьютеры, бытовая техника (стиральная машина, парогенератор), микроволновка,  костюмы, вешалки для раздевалок, зеркала в хореографический зал,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банкетки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рулонные шторы).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eastAsia="Calibri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обеспечено ежемесячное денежное вознаграждение за классное руководство педагогическим работникам муниципальных общеобразовательных организаций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31 829 400,0 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(31829,4)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 – 31 829 400,0 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(31829,4).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Pr="006B5EE5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сумме 31 829 400,0 руб. – средства Федерального бюджета, количество классных руководителей, получивших выплату в 2025 году – 170 чел. На конец года в образовательных учреждениях остался неизрасходованный остаток средств в сумме 43 028,31 руб., который будет направлен на выплату ежемесячного денежного вознаграждения в 2026 году.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проведены мероприятия с педагогами и руководителями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74 907,98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(74,9)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бюджет округа – 74 907,98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(74,9).</w:t>
      </w:r>
    </w:p>
    <w:p w:rsidR="00485B1B" w:rsidRPr="006B5EE5" w:rsidRDefault="00FB40D3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На сумму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74 907,98 руб.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проведение муниципальных мероприятий с педагогическими и руководящими работниками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>через Управление образования и молодежной политики расходов на мероприятия с педагогами (оплата подвоза, приобретение подарков, цветов (Августовская конференция, День учителя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),тренажер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>-манекен взрослого человека для оказания первой помощи (сердечно-легочной реанимации).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Результат: обеспечена деятельность БУ «Молодежный центр «Инициатива»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9911039,64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(9911,0)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9911039,64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(9911,0).</w:t>
      </w:r>
    </w:p>
    <w:p w:rsidR="00485B1B" w:rsidRPr="006B5EE5" w:rsidRDefault="002D717F" w:rsidP="00FB40D3">
      <w:pPr>
        <w:pStyle w:val="a3"/>
        <w:ind w:left="0"/>
        <w:jc w:val="both"/>
        <w:rPr>
          <w:rFonts w:ascii="Liberation Serif" w:hAnsi="Liberation Serif" w:cs="Liberation Serif"/>
          <w:bCs/>
          <w:sz w:val="26"/>
          <w:szCs w:val="26"/>
          <w:u w:val="single"/>
        </w:rPr>
      </w:pPr>
      <w:r w:rsidRPr="006B5EE5">
        <w:rPr>
          <w:rFonts w:ascii="Liberation Serif" w:hAnsi="Liberation Serif" w:cs="Liberation Serif"/>
          <w:bCs/>
          <w:color w:val="FF0000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bCs/>
          <w:sz w:val="26"/>
          <w:szCs w:val="26"/>
        </w:rPr>
        <w:t xml:space="preserve">  </w:t>
      </w:r>
      <w:r w:rsidR="00FB40D3" w:rsidRPr="006B5EE5">
        <w:rPr>
          <w:rFonts w:ascii="Liberation Serif" w:hAnsi="Liberation Serif" w:cs="Liberation Serif"/>
          <w:bCs/>
          <w:sz w:val="26"/>
          <w:szCs w:val="26"/>
        </w:rPr>
        <w:t>П</w:t>
      </w:r>
      <w:r w:rsidRPr="006B5EE5">
        <w:rPr>
          <w:rFonts w:ascii="Liberation Serif" w:hAnsi="Liberation Serif" w:cs="Liberation Serif"/>
          <w:bCs/>
          <w:sz w:val="26"/>
          <w:szCs w:val="26"/>
        </w:rPr>
        <w:t xml:space="preserve">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обеспечение деятельности (оказания услуг) муниципальных учреждений  в сумме 6 485 339,64 рублей.</w:t>
      </w:r>
    </w:p>
    <w:p w:rsidR="00485B1B" w:rsidRPr="006B5EE5" w:rsidRDefault="00485B1B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  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="002D717F" w:rsidRPr="006B5EE5">
        <w:rPr>
          <w:rFonts w:ascii="Liberation Serif" w:hAnsi="Liberation Serif" w:cs="Liberation Serif"/>
          <w:sz w:val="26"/>
          <w:szCs w:val="26"/>
        </w:rPr>
        <w:t xml:space="preserve">Произведены расходы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по муниципальному </w:t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>заданию  в</w:t>
      </w:r>
      <w:proofErr w:type="gramEnd"/>
      <w:r w:rsidRPr="006B5EE5">
        <w:rPr>
          <w:rFonts w:ascii="Liberation Serif" w:hAnsi="Liberation Serif" w:cs="Liberation Serif"/>
          <w:sz w:val="26"/>
          <w:szCs w:val="26"/>
        </w:rPr>
        <w:t xml:space="preserve"> БУ «Молодежный центр «Инициатива» на оплату заработной платы и начислений, больничных листов 4959,6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.,  услуг связи 98,9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., оплата аренды 975,8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., оплата коммунальных расходов  268,1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., прочие расходы и услуги 182,9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тыс.руб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 (канцелярские и хозяйственные товары, бумага, сувенирная, подарочная продукция (кубки), расходы на мероп</w:t>
      </w:r>
      <w:r w:rsidR="002D717F" w:rsidRPr="006B5EE5">
        <w:rPr>
          <w:rFonts w:ascii="Liberation Serif" w:hAnsi="Liberation Serif" w:cs="Liberation Serif"/>
          <w:sz w:val="26"/>
          <w:szCs w:val="26"/>
        </w:rPr>
        <w:t>риятия по молодежной политике).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Cs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bCs/>
          <w:sz w:val="26"/>
          <w:szCs w:val="26"/>
        </w:rPr>
        <w:tab/>
      </w:r>
      <w:r w:rsidRPr="006B5EE5">
        <w:rPr>
          <w:rFonts w:ascii="Liberation Serif" w:hAnsi="Liberation Serif" w:cs="Liberation Serif"/>
          <w:bCs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 xml:space="preserve"> 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обеспечение оплаты труда работникам бюджетной сферы и иные цели (индексация заработной платы)  в сумме  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>1 029 700,0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руб. (БУ «Молодежный центр «Инициа</w:t>
      </w:r>
      <w:r w:rsidRPr="006B5EE5">
        <w:rPr>
          <w:rFonts w:ascii="Liberation Serif" w:hAnsi="Liberation Serif" w:cs="Liberation Serif"/>
          <w:sz w:val="26"/>
          <w:szCs w:val="26"/>
        </w:rPr>
        <w:t>тива»).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(оказания услуг) муниципальных учреждений в сумме    2 396 000,0 </w:t>
      </w:r>
      <w:r w:rsidRPr="006B5EE5">
        <w:rPr>
          <w:rFonts w:ascii="Liberation Serif" w:hAnsi="Liberation Serif" w:cs="Liberation Serif"/>
          <w:sz w:val="26"/>
          <w:szCs w:val="26"/>
        </w:rPr>
        <w:t>рублей. О</w:t>
      </w:r>
      <w:r w:rsidR="00485B1B" w:rsidRPr="006B5EE5">
        <w:rPr>
          <w:rFonts w:ascii="Liberation Serif" w:hAnsi="Liberation Serif" w:cs="Liberation Serif"/>
          <w:sz w:val="26"/>
          <w:szCs w:val="26"/>
        </w:rPr>
        <w:t>плачены услуги по подготовке проектно-сметной документации по капитальному ремонту объекта культурного наследия регионального значения «Дом К.Я. Морозова, нач. ХХ в.», расположенного по адресу: Вологодская область, г. Грязовец, д. 60 для БУ «Молодежный центр «Инициатива».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обеспечена деятельность Управления образования и молодежной политики администрации </w:t>
      </w:r>
      <w:proofErr w:type="spellStart"/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Грязовецкого</w:t>
      </w:r>
      <w:proofErr w:type="spellEnd"/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муниципального округа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3645309,34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(3645,3)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3645309,34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(3645,3).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обеспечение функций органа местного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самоуправления  -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Управление образования и молодежной политики администрации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 в сумме 2 664 609,34 руб. (заработная плата с начислениями, оплата командировочных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расходов,оплата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услуг связи, оплата программного обеспечения, оплата медосмотра, оплата обучения).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  <w:u w:val="single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Pr="006B5EE5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оплаты труда работникам бюджетной сферы и иные цели (индексация заработной платы)  в сумме  980 700,0 руб. (Управление образования и молодежной политики администрации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округа).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Результат: обеспечена деятельность БУ «Центр обеспечения деятельности образовательных учреждений»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 xml:space="preserve">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68783669,42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(68783,7)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68783669,42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(68783,7).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(оказания услуг) муниципальных учреждений  в сумме 43 022 271,4 рублей.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в БУ "Центр обеспечения деятельности образовательных учреждений" на оплату заработной платы и начислений, больничных листов, услуг связи, коммунальных услуг, оплата аренды гаражей, оплата гражданско-правовых договоров, оплата обучения, подписка, медосмотры, налоги и госпошлины, заправка картриджей, ремонт и обслуживание автобусов, прохождение ТО, ГСМ, страхование автобусов, прочие расходы (комплекты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видеонаблюдения, терминалы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Глонасс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канцелярские товары, бумага, моющие средства, дезинфицирующие средства для технических служащих).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на обеспечение оплаты труда работникам бюджетной сферы и иные цели (индексация заработной платы)  в сумме 25 761 398,02 руб.(БУ "Центр обеспечения деятельности образовательных учреждений").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  </w:t>
      </w:r>
      <w:r w:rsid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ab/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созданы условия для обеспечения функционирования системы персонифицированного финансирования дополнительного образования детей </w:t>
      </w:r>
      <w:r w:rsidR="00485B1B"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="00485B1B" w:rsidRPr="006B5EE5">
        <w:rPr>
          <w:rFonts w:ascii="Liberation Serif" w:hAnsi="Liberation Serif" w:cs="Liberation Serif"/>
          <w:sz w:val="26"/>
          <w:szCs w:val="26"/>
        </w:rPr>
        <w:t>6433434,8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(6433,4)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бюджет округа – 6433434,8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(6433,4).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color w:val="0070C0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реализацию системы персонифицированного финансирования дополнительного образования детей в сумме 6 430 097,44 руб. В рамках мероприятия производится финансирование дополнительного образования за счет бюджета округа в муниципальных учреждениях. 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Cs/>
          <w:color w:val="0070C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bCs/>
          <w:color w:val="0070C0"/>
          <w:sz w:val="26"/>
          <w:szCs w:val="26"/>
        </w:rPr>
        <w:tab/>
      </w:r>
      <w:r w:rsidRPr="006B5EE5">
        <w:rPr>
          <w:rFonts w:ascii="Liberation Serif" w:hAnsi="Liberation Serif" w:cs="Liberation Serif"/>
          <w:bCs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реализацию системы персонифицированного финансирования дополнительного образования детей в сумме в сумме 419,07 руб., реализуется дополнительная общеобразовательная программа, которая осуществляется с использованием социального сертификата на получение муниципальных услуг в социальной сфере через Муниципальное автономное учреждение дополнительного образования «Центр творчества»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г.Вологда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реализацию системы персонифицированного финансирования дополнительного образования детей в сумме в сумме 2918,29 руб. реализация дополнительных общеобразовательных программ, которая осуществляется с использованием социального сертификата на получение муниципальных услуг в социальной сфере через Частное учреждение дополнительного профессионального образования «Учебно-методический центр» «Школа безопасности» г. Вологда. </w:t>
      </w:r>
      <w:r w:rsidR="00485B1B" w:rsidRPr="006B5EE5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 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обеспечено поощрение одаренных и талантливых детей и молодёжи стипендиями и премиями, а также организовано участие обучающихся во Всероссийской олимпиаде школьников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358023,98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(358,0)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358023,98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(358,0)</w:t>
      </w:r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2D717F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организацию и осуществление мероприятий по обеспечению поощрения одаренных и талантливых детей и молодёжи стипендиями и премиями, а также организацию участия обучающихся во Всероссийской олимпиаде школьников в сумме 358 023,98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рублей.  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В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ыплачены стипендии и премии одаренным детям в размере 310 000,0 рублей (180000,0 ежемесячные стипендии (20 чел.*1000 руб.*5 месяцев + 20 чел. *1000руб*4 мес.), 110000,0 рублей разовые премии (20 чел.*5000 руб.+ 1 коллектив*10000 руб.)), расходы связанные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с  проведением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районных этапов олимпиад в размере 68023,98 рублей (подвоз на мероприятия). 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Переданы полномочия на оплату премии главы округа «Олимп» в размере 20000,0 руб. (2 коллектива по 10000,0 руб.) в Управление культуры администрации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проведены муниципальные мероприятия, направленные на развитие </w:t>
      </w:r>
      <w:proofErr w:type="spellStart"/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волонтерства</w:t>
      </w:r>
      <w:proofErr w:type="spellEnd"/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и добровольчества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2089,4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(2,1)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2089,4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(2,1)</w:t>
      </w:r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На сумму </w:t>
      </w:r>
      <w:r w:rsidR="00485B1B" w:rsidRPr="006B5EE5">
        <w:rPr>
          <w:rFonts w:ascii="Liberation Serif" w:hAnsi="Liberation Serif" w:cs="Liberation Serif"/>
          <w:sz w:val="26"/>
          <w:szCs w:val="26"/>
        </w:rPr>
        <w:t>2089,4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    произведены расходы на организацию и осуществление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мероприятий ,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направленных на развитие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волонтерства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и добровольчества (подвоз на мероприятия).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color w:val="FF0000"/>
          <w:sz w:val="26"/>
          <w:szCs w:val="26"/>
        </w:rPr>
        <w:lastRenderedPageBreak/>
        <w:t xml:space="preserve"> </w:t>
      </w:r>
      <w:r w:rsidR="006B5EE5">
        <w:rPr>
          <w:rFonts w:ascii="Liberation Serif" w:hAnsi="Liberation Serif" w:cs="Liberation Serif"/>
          <w:b/>
          <w:color w:val="FF0000"/>
          <w:sz w:val="26"/>
          <w:szCs w:val="26"/>
        </w:rPr>
        <w:tab/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Результат: созданы условия для развития юнармейского и кадетского движения</w:t>
      </w:r>
      <w:r w:rsidR="00485B1B"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-</w:t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="00485B1B" w:rsidRPr="006B5EE5">
        <w:rPr>
          <w:rFonts w:ascii="Liberation Serif" w:hAnsi="Liberation Serif" w:cs="Liberation Serif"/>
          <w:sz w:val="26"/>
          <w:szCs w:val="26"/>
        </w:rPr>
        <w:t>40993,6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(41,0)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бюджет округа – 40993,6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(41,0)</w:t>
      </w:r>
      <w:r w:rsidR="00485B1B"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2D717F" w:rsidP="002D717F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На сумму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40 993,6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  произведены расходы на организацию и осуществление мероприятий для развития юнармейского и кадетского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движения(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>подвоз на мероприятия, прочие расходы на мероприятия).</w:t>
      </w:r>
    </w:p>
    <w:p w:rsidR="00433BF9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Результат: проведены муниципальные фестивали, конкурсы, акции, направленные на развитие талантов и способностей детей и молодежи, в том числе на развитие «Движение первых»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181834,23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(181,8)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181834,23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(181,8)</w:t>
      </w:r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433BF9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На сумму</w:t>
      </w:r>
      <w:r w:rsidR="00485B1B" w:rsidRPr="006B5EE5">
        <w:rPr>
          <w:rFonts w:ascii="Liberation Serif" w:hAnsi="Liberation Serif" w:cs="Liberation Serif"/>
          <w:bCs/>
          <w:sz w:val="26"/>
          <w:szCs w:val="26"/>
        </w:rPr>
        <w:t xml:space="preserve">  </w:t>
      </w:r>
      <w:r w:rsidR="00485B1B" w:rsidRPr="006B5EE5">
        <w:rPr>
          <w:rFonts w:ascii="Liberation Serif" w:hAnsi="Liberation Serif" w:cs="Liberation Serif"/>
          <w:sz w:val="26"/>
          <w:szCs w:val="26"/>
        </w:rPr>
        <w:t>181 834,23  рублей произведены расходы на организацию и осуществление мероприятий, направленных на развитие талантов и способностей детей и молодежи (подвоз на мероприятия, прочие расходы на мероприятия).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eastAsia="Calibri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 xml:space="preserve">Результат: обеспечена деятельность системы профилактики негативных явлений среди детей и молодёжи 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43417,84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(43,4)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43417,84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(43,4)</w:t>
      </w:r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sz w:val="26"/>
          <w:szCs w:val="26"/>
          <w:lang w:eastAsia="zh-CN"/>
        </w:rPr>
        <w:t xml:space="preserve"> </w:t>
      </w:r>
      <w:r w:rsidR="006B5EE5">
        <w:rPr>
          <w:rFonts w:ascii="Liberation Serif" w:eastAsia="Calibri" w:hAnsi="Liberation Serif" w:cs="Liberation Serif"/>
          <w:sz w:val="26"/>
          <w:szCs w:val="26"/>
          <w:lang w:eastAsia="zh-CN"/>
        </w:rPr>
        <w:tab/>
      </w:r>
      <w:r w:rsidRPr="006B5EE5">
        <w:rPr>
          <w:rFonts w:ascii="Liberation Serif" w:eastAsia="Calibri" w:hAnsi="Liberation Serif" w:cs="Liberation Serif"/>
          <w:sz w:val="26"/>
          <w:szCs w:val="26"/>
          <w:lang w:eastAsia="zh-CN"/>
        </w:rPr>
        <w:t>На сумму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43 417,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84  рублей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 произведены расходы на организацию и осуществление мероприятий по профилактике негативных явлений среди детей и молодёжи(подвоз на мероприятия,  прочие расходы на мероприятия).</w:t>
      </w:r>
    </w:p>
    <w:p w:rsidR="00485B1B" w:rsidRPr="006B5EE5" w:rsidRDefault="00485B1B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b/>
          <w:color w:val="FF0000"/>
          <w:sz w:val="26"/>
          <w:szCs w:val="26"/>
          <w:lang w:eastAsia="zh-CN"/>
        </w:rPr>
        <w:t xml:space="preserve"> </w:t>
      </w:r>
      <w:r w:rsidR="006B5EE5">
        <w:rPr>
          <w:rFonts w:ascii="Liberation Serif" w:eastAsia="Calibri" w:hAnsi="Liberation Serif" w:cs="Liberation Serif"/>
          <w:b/>
          <w:color w:val="FF0000"/>
          <w:sz w:val="26"/>
          <w:szCs w:val="26"/>
          <w:lang w:eastAsia="zh-CN"/>
        </w:rPr>
        <w:tab/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 xml:space="preserve">Результат: проведены мероприятия по профилактике детского дорожного травматизма и снижению детской смертности на дорогах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- 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8801,31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(8,8)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8801,31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(8,8)</w:t>
      </w:r>
      <w:r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На сумму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8801,31 рублей  произведены расходы на организацию и осуществление мероприятий по профилактике детского дорожного травматизма и снижению детской смертности на дорогах (подвоз на мероприятия,  прочие расходы на мероприятия)</w:t>
      </w:r>
    </w:p>
    <w:p w:rsidR="00485B1B" w:rsidRPr="0029074E" w:rsidRDefault="00485B1B" w:rsidP="0029074E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Направление  2 «Развитие систем отдыха, оздоровления и занятости детей и молодежи»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1390223,94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(1390,2)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1390223,94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(1390,2)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Комплекс процессных мероприятий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«Развитие системы отдыха, оздоровления и занятости детей и молодежи»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1390223,94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(1390,2)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1390223,94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(1390,2)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организован и обеспечен отдых, оздоровление и занятость детей и молодёжи в каникулярное время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по программе </w:t>
      </w:r>
      <w:r w:rsidRPr="006B5EE5">
        <w:rPr>
          <w:rFonts w:ascii="Liberation Serif" w:hAnsi="Liberation Serif" w:cs="Liberation Serif"/>
          <w:sz w:val="26"/>
          <w:szCs w:val="26"/>
        </w:rPr>
        <w:t>885005,05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(885,0)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885005,05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(885,0)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433BF9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bCs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организацию и обеспечение отдыха и оздоровления детей и молодежи в сумме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202 200,0 рублей. </w:t>
      </w:r>
    </w:p>
    <w:p w:rsidR="00485B1B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О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рганизована работа пришкольных лагерей в образовательных организациях. В 2025 году были открыты 10 лагерей с дневным пребыванием детей, в которых отдохнули 543 детей и 3 трудовых лагеря, в которых были трудоустроены 48 детей.</w:t>
      </w:r>
    </w:p>
    <w:p w:rsidR="00433BF9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  <w:lang w:eastAsia="zh-CN"/>
        </w:rPr>
        <w:tab/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расходы на организацию и обеспечение отдыха и оздоровления детей и молодежи в сумме </w:t>
      </w:r>
      <w:r w:rsidR="00485B1B" w:rsidRPr="006B5EE5">
        <w:rPr>
          <w:rFonts w:ascii="Liberation Serif" w:hAnsi="Liberation Serif" w:cs="Liberation Serif"/>
          <w:sz w:val="26"/>
          <w:szCs w:val="26"/>
        </w:rPr>
        <w:t>603 057,55 рублей</w:t>
      </w:r>
      <w:r w:rsidR="00485B1B"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.  </w:t>
      </w: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следующие расходы:  оплата наценки в пришкольных лагерях – 36010,0 рублей;  выплата компенсации родителям, работникам бюджетных сфер, за путевки в пришкольные лагеря – 77528,5;  проведение мероприятий «Неделя в армии», «Формула успеха» - 138031,05 рублей; мероприятие «Счастливое лето» - 45000,0 рублей; оплата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медиков - 15165,0 рублей; приобретение оборудования по пришкольным лагерям (МБОУ "Средняя школа № 2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г.Грязовца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" (металлические столы в пищеблок) , МБОУ "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Комьянская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школа" (металлические столы в пищеблок) , МБОУ "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Ростиловская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школа" (СП Плоское плита на пищеблок), МБОУ "Юровский центр" (посудомо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ечная машина)– 291323,0 рублей. </w:t>
      </w:r>
    </w:p>
    <w:p w:rsidR="00485B1B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Переданы полномочия на оплату компенсации родителям, работникам бюджетных сфер за пришкольные лагеря  в администрацию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округа, в Управление финансов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округа, в Управление по имущественным и земельным отношениям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 и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Грязовецкое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территориальное управление администрации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округа, Контрольно-счетная палата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Грязовецкого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муниципального округа </w:t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>– 79 747,5руб</w:t>
      </w:r>
      <w:r w:rsidR="00485B1B" w:rsidRPr="006B5EE5">
        <w:rPr>
          <w:rFonts w:ascii="Liberation Serif" w:hAnsi="Liberation Serif" w:cs="Liberation Serif"/>
          <w:sz w:val="26"/>
          <w:szCs w:val="26"/>
        </w:rPr>
        <w:t>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проведены мероприятия по организации временного трудоустройства подростков в возрасте от 14 до 18 лет в свободное от учебы время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 </w:t>
      </w:r>
      <w:r w:rsidRPr="006B5EE5">
        <w:rPr>
          <w:rFonts w:ascii="Liberation Serif" w:hAnsi="Liberation Serif" w:cs="Liberation Serif"/>
          <w:sz w:val="26"/>
          <w:szCs w:val="26"/>
        </w:rPr>
        <w:t>505218,89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(505,2)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бюджет округа – 505218,89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(505,2)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485B1B" w:rsidRPr="006B5EE5" w:rsidRDefault="00433BF9" w:rsidP="00433BF9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организацию временного трудоустройства подростков в сумме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505 218,89 рублей.  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В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ыплачена компенсация оплаты труда 364 несовершеннолетним (по количеству выплат), занятым в трудовых бригадах на базе образовательных учреждений округа в летний и осенне-зимний период 2025 года в расчете не более 1400,0 рублей на 1 несовершеннолетнего. </w:t>
      </w:r>
    </w:p>
    <w:p w:rsidR="00485B1B" w:rsidRPr="0029074E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b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>Направление 3 «Создание условий для предоставления качественного образования и воспитания детей и молодежи»</w:t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="00485B1B" w:rsidRPr="006B5EE5">
        <w:rPr>
          <w:rFonts w:ascii="Liberation Serif" w:hAnsi="Liberation Serif" w:cs="Liberation Serif"/>
          <w:sz w:val="26"/>
          <w:szCs w:val="26"/>
        </w:rPr>
        <w:t>246697929,02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(246698,0)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бюджет– 143311621,68  руб. (143311,7), областной бюджет– 95763664,39  руб. (95763,7), бюджет округа– 7622642,95 руб.(7622,6). Остаток лимитов на конец года в сумме 149,29 руб. (0,1), в том числе федеральный бюджет– 0,01 руб., областной бюджет– 148,76 руб.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( 0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>,1), бюджет округа 01.00.00 – 0,52 руб.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Муниципальный проект, связанный с реализацией регионального проекта «Модернизация школьных систем» (</w:t>
      </w:r>
      <w:proofErr w:type="gramStart"/>
      <w:r w:rsidRPr="006B5EE5">
        <w:rPr>
          <w:rFonts w:ascii="Liberation Serif" w:hAnsi="Liberation Serif" w:cs="Liberation Serif"/>
          <w:b/>
          <w:sz w:val="26"/>
          <w:szCs w:val="26"/>
        </w:rPr>
        <w:t>региональный  проект</w:t>
      </w:r>
      <w:proofErr w:type="gramEnd"/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«Все лучшее детям»  в рамках национального проекта «Молодежь и дети»)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152482223,64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(152482,3)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бюджет– 94499235,56  руб. (94499,3), областной бюджет– 56846863,31  руб. (56846,9), бюджет округа– 1136124,77 руб.(1136,1). Остался остаток лимитов на конец года в сумме 15,19 руб., в том числе областной бюджет– 15,19 руб. </w:t>
      </w:r>
    </w:p>
    <w:p w:rsidR="00485B1B" w:rsidRPr="006B5EE5" w:rsidRDefault="00485B1B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color w:val="FF0000"/>
          <w:sz w:val="26"/>
          <w:szCs w:val="26"/>
        </w:rPr>
        <w:t xml:space="preserve"> </w:t>
      </w:r>
      <w:r w:rsidR="006B5EE5">
        <w:rPr>
          <w:rFonts w:ascii="Liberation Serif" w:eastAsia="NSimSun" w:hAnsi="Liberation Serif" w:cs="Liberation Serif"/>
          <w:b/>
          <w:color w:val="FF0000"/>
          <w:sz w:val="26"/>
          <w:szCs w:val="26"/>
        </w:rPr>
        <w:tab/>
      </w:r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Результат: проведен капитальный ремонт муниципальных учреждений 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140543549,49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(140543,6)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бюджет– 85 441 900,0  руб. (85441,9), областной бюджет– 54014933,39  руб. (54015,0), бюджет округа– 1086716,1 руб.(1086,7). Остался остаток лимитов на конец года в сумме 15,19 руб., в том числе областной бюджет– 15,19 руб. </w:t>
      </w:r>
    </w:p>
    <w:p w:rsidR="00193D40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Pr="006B5EE5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реализацию мероприятий по модернизации школьных систем образования (ремонты с однолетним циклом работ), в том числе капитальный ремонт МБОУ «Средняя школа № 1 г. Грязовца» в сумме – 113 945 373,89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федеральный бюджет 03.01.70 – 85 441 900,0 руб., областной бюджет 03.03.58 – 28 480 684,81 руб., бюджет округа 01.00.00 – 22 789,08 руб.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193D40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В рамках данного расхода были выполнены следующие виды работ:  ремонт  фундамента, цоколя  и 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отмостки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 ремонт  кровли,  ремонт  потолков  и  полов,  ремонт  окон, дверей,  входных  групп,  лестниц  и  крылец,  внутренние  штукатурные, облицовочные  и  малярные  работы,  ремонт  системы  отопления,  ремонт системы канализации, электромонтажные работы, в том числе дополнительные  работы  (увеличение объема  демонтажа  наливных  полов,  плинтуса  ПВХ,  откосов  оконных  ПВХ, перегородок  в  санузлах,  оштукатуривание  поверхностей).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По данному расходу на конец 2025 года остался остаток лимитов в сумме 15,19 руб., в том числе областной бюджет 03.03.58 – 15,19 руб. </w:t>
      </w:r>
    </w:p>
    <w:p w:rsidR="00193D40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реализацию мероприятий по модернизации школьных систем образования, за исключением расходов, предусмотренных на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софинансирование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субсидий из федерального бюджета по МБОУ «Средняя школа № 1 г. Грязовца» в сумме </w:t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>– 26 598 175,6 руб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областной бюджет 03.03.88 – 25 534 248,58 руб., бюджет окру</w:t>
      </w:r>
      <w:r w:rsidRPr="006B5EE5">
        <w:rPr>
          <w:rFonts w:ascii="Liberation Serif" w:hAnsi="Liberation Serif" w:cs="Liberation Serif"/>
          <w:sz w:val="26"/>
          <w:szCs w:val="26"/>
        </w:rPr>
        <w:t>га 01.00.00 – 1 063 927,02 руб.</w:t>
      </w:r>
    </w:p>
    <w:p w:rsidR="00485B1B" w:rsidRPr="006B5EE5" w:rsidRDefault="00485B1B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В рамках данного расхода были выполнены следующие виды работ:  дополнительные  работы  (увеличение объема  демонтажа  наливных  полов,  плинтуса  ПВХ,  откосов  оконных  ПВХ, перегородок  в  санузлах,  оштукатуривание  поверхностей), благоустройство  территории, капитальный ремонт АПС и СОУЭ.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Результат: оснащены капитально отремонтированные здания муниципальных учреждений современными средствами обучения и воспитания 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11 152 370,83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(11152,4)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8 362 556,16 руб. (8362,6), областной бюджет– 2 787 584,20  руб. (2787,6), бюджет округа– 2 230,47 руб.(2,2).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МБОУ «Средняя школа № 1 г. Грязовца» в сумме – 11 152 370,83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 03.01.33 – 8 362 556,16 руб., областной бюджет 03.03.31 – 2 787 584,20 руб., бюджет округа 01.00.00 – 2 230,47 руб. 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>В рамках данного расхода было приобретено:  универсальное спортивное  табло  в  спортзал,  электронные  часы  в  центральное  фойе, сушилки  для  рук  и  хозяйственные  товары  (диспенсеры  для  жидкого  мыла, держатели  для  туалетной  бумаги,  педальные  ведра)  в  санузлы,  шкаф медицинский  и  бактерицидный  облучатель  в  мед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ицинский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кабинет,  одежда  сцены  и мебель  в  актовый  зал,  сетевые  фильтры,  рельсовые  системы  с  маркерными досками и интерактивной доской, проекторы, принтеры, мебель в учебные и административные  кабинеты,  линия  раздачи, 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электросковорода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, электроплита,  холодильное  оборудование,  посуда  и  столовые  приборы, подносы,  стеллажи,   мебель  в  столовую,  стойки  для  зарядки  мобильных устройств, вешалки в гардероб, электроплита с духовкой и холодильник для кабинета технологии.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b/>
          <w:sz w:val="26"/>
          <w:szCs w:val="26"/>
        </w:rPr>
        <w:tab/>
      </w:r>
      <w:r w:rsidR="00485B1B" w:rsidRPr="006B5EE5">
        <w:rPr>
          <w:rFonts w:ascii="Liberation Serif" w:eastAsia="NSimSun" w:hAnsi="Liberation Serif" w:cs="Liberation Serif"/>
          <w:b/>
          <w:sz w:val="26"/>
          <w:szCs w:val="26"/>
        </w:rPr>
        <w:t xml:space="preserve">Результат: оснащены предметные кабинеты общеобразовательных организаций оборудованием, средствами обучения и воспитания </w:t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-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="00485B1B" w:rsidRPr="006B5EE5">
        <w:rPr>
          <w:rFonts w:ascii="Liberation Serif" w:hAnsi="Liberation Serif" w:cs="Liberation Serif"/>
          <w:sz w:val="26"/>
          <w:szCs w:val="26"/>
        </w:rPr>
        <w:t>786 303,32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 руб. (786,3)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федеральный бюджет– 694 779,4 руб. (694,8), областной бюджет– 44 345,72 руб. (44,3), бюджет округа– 47 178,2 руб.(47,2).</w:t>
      </w:r>
    </w:p>
    <w:p w:rsidR="00193D40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lastRenderedPageBreak/>
        <w:t xml:space="preserve">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оснащение предметных кабинетов </w:t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 xml:space="preserve">общеобразовательных организаций оборудованием, средствами обучения и воспитания в сумме – 786 303,32 руб. всего, в </w:t>
      </w:r>
      <w:proofErr w:type="spellStart"/>
      <w:r w:rsidR="00485B1B" w:rsidRPr="006B5EE5">
        <w:rPr>
          <w:rFonts w:ascii="Liberation Serif" w:hAnsi="Liberation Serif" w:cs="Liberation Serif"/>
          <w:b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b/>
          <w:sz w:val="26"/>
          <w:szCs w:val="26"/>
        </w:rPr>
        <w:t>. федеральный бюджет 03.11.05 – 694 779,4 руб., областной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бюджет 03.03.91 – 44 345,72 руб., бюджет округа 01.00.00 – 47 178,2 руб. 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color w:val="FF0000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>В рамках данного расхода было закуплено через Управление образования и молодежной политики оборудование в рамках оснащения средствами обучения и воспитания, необходимыми для реализации образовательных программ по учебным предметам «Основы безопасности и защиты Родины», «Труд» (Технология) и передано в МБОУ «Средняя школа №2 г. Грязовца», МБОУ «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Комьянская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школа», МБОУ «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Ростиловская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школа», МБОУ «Слободская школа им.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Г.Н.Пономарёва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» (верстак ученический комбинированный с тисками и струбциной, с защитным экраном и табуретом, общевойсковой защитный комплект, вытяжная система для лазерного станка фильтрующая, тренажер-манекен взрослого человека для оказания первой помощи (сердечно-легочной реанимации), станок лазерной резки, фрезер ручной электрический, стол металлический под станок).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b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–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кассовый расход 41136896,98 руб. (41136,9)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федеральный бюджет– 13 592 382,0 руб. (13592,4), областной бюджет– 21689620,6 руб. (21689,6), бюджет округа– 5854894,38 руб.(5854,9). Остаток лимитов на конец года в сумме 73,4 руб. (0,1) по областному бюджету.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 предоставлена дополнительная мера социальной поддержки семьям граждан, принимающих участие в специальной военной операции -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="00485B1B" w:rsidRPr="006B5EE5">
        <w:rPr>
          <w:rFonts w:ascii="Liberation Serif" w:hAnsi="Liberation Serif" w:cs="Liberation Serif"/>
          <w:sz w:val="26"/>
          <w:szCs w:val="26"/>
        </w:rPr>
        <w:t>3388439,65 руб. (3388,4), в том числе: средства бюджета округа – 3388439,65 руб. (3388,4).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обеспечение деятельности (оказание услуг) муниципальных учреждений (дополнительная мера социальной поддержки семьям граждан, принимающих участие в специальной военной операции) в сумме 1 467 164,0. Дополнительная мера социальной поддержки предоставлена на оплату кружков -45 чел., на оплату расходов за присмотр и уход за детьми, посещающих дошкольные группы при школах - 59 чел.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деятельности (оказание услуг) муниципальных учреждений (дополнительная мера социальной поддержки семьям граждан, принимающих участие в специальной военной операции) в сумме 1 882 713,15 руб. Дополнительная мера социальной поддержки предоставлена на оплату расходов на организацию горячего бесплатного питания обучающихся 5-11 классов - 89 чел., на оплату кружков -45 чел., на оплату расходов за присмотр и уход за детьми, посещающих дошкольные группы при школах-17 чел., на оплату расходов за присмотр и уход за детьми в группе продленного дня – 2 чел. 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обеспечение деятельности (оказание услуг) муниципальных учреждений (дополнительная мера социальной поддержки семьям граждан, принимающих участие в специальной военной операции) в </w:t>
      </w:r>
      <w:r w:rsidR="00485B1B" w:rsidRPr="006B5EE5">
        <w:rPr>
          <w:rFonts w:ascii="Liberation Serif" w:hAnsi="Liberation Serif" w:cs="Liberation Serif"/>
          <w:b/>
          <w:sz w:val="26"/>
          <w:szCs w:val="26"/>
        </w:rPr>
        <w:t>сумме 38 562,5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руб. Дополнительная мера социальной поддержки предоставлена на оплату кружков - 11 чел.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предоставлена дополнительная мера социальной поддержки по частичной оплате найма (поднайма) жилого помещения у физического лица 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lastRenderedPageBreak/>
        <w:t xml:space="preserve">работникам системы образования округа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250000,0 руб. (250,0), в том числе: средства бюджета округа – 250000,0 руб. (250,0).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компенсацию по частичной оплате найма (поднайма) жилого помещения у физического лица работникам системы образования округа в сумме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250 000,0 руб. Выплата производилась 5  педагогам.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предоставлена мера социальной поддержки студенту профессиональной образовательной организации среднего профессионального образования или образовательной организации высшего образования, обучающемуся по договору о целевом обучении с Управлением образования и молодежной политики или образовательным учреждениям, подведомственным Управлению образования и молодежной политики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195344,0 руб. (195,4), в том числе: средства бюджета округа – 195344,0 руб. (195,4).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обеспечение меры социальной поддержки (денежной выплаты) студенту профессиональной образовательной организации среднего профессионального образования или образовательной организации высшего образования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 сумме 195 344,0 руб. Выплата производилась 13 студентам.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обеспечены питанием отдельные категории обучающихся (дети из малоимущих и многодетных семей, дети, состоящие на учете в противотуберкулёзном диспансере) в муниципальных общеобразовательных учреждениях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5976700,0 руб. (5976,7), в том числе: средства областного бюджета– 5976700,0 руб. (5976,7).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по обеспечению питанием отдельных категорий обучающихся (дети из малоимущих и многодетных семей, дети, состоящие на учете в противотуберкулёзном диспансере) в муниципальных общеобразовательных учреждениях (льготное питание) в сумме 5 976 700,0 руб. - средства областного бюджета по типу средств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03.04.41  среднее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количество детей, получивших услугу в 2025 году 490 чел. На конец года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в  образовательных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учреждениях осталась неизрасходованная сумма сре</w:t>
      </w:r>
      <w:r w:rsidR="006B5EE5">
        <w:rPr>
          <w:rFonts w:ascii="Liberation Serif" w:hAnsi="Liberation Serif" w:cs="Liberation Serif"/>
          <w:sz w:val="26"/>
          <w:szCs w:val="26"/>
        </w:rPr>
        <w:t>дств в размере 1 034 350,0 руб.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Данные средства будут направлены на оплату кредиторской задолженности за декабрь в размере 15 067,0 руб., остальная сумма 1 019 283,0 руб. будет возвращена в соответствующие бюджеты.</w:t>
      </w:r>
    </w:p>
    <w:p w:rsidR="00485B1B" w:rsidRPr="006B5EE5" w:rsidRDefault="00485B1B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color w:val="FF0000"/>
          <w:kern w:val="2"/>
          <w:sz w:val="26"/>
          <w:szCs w:val="26"/>
          <w:lang w:eastAsia="zh-CN" w:bidi="hi-IN"/>
        </w:rPr>
        <w:t xml:space="preserve"> </w:t>
      </w:r>
      <w:r w:rsidR="006B5EE5">
        <w:rPr>
          <w:rFonts w:ascii="Liberation Serif" w:eastAsia="NSimSun" w:hAnsi="Liberation Serif" w:cs="Liberation Serif"/>
          <w:b/>
          <w:color w:val="FF0000"/>
          <w:kern w:val="2"/>
          <w:sz w:val="26"/>
          <w:szCs w:val="26"/>
          <w:lang w:eastAsia="zh-CN" w:bidi="hi-IN"/>
        </w:rPr>
        <w:tab/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 xml:space="preserve">предоставлены денежные выплаты на проезд и приобретение комплекта детской одежды и спортивной формы детям из многодетных семей, обучающимся общеобразовательных организаций 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4156700,0 руб. (4156,7), в том числе: средства областного бюджета– 4156700,0 руб. (4156,7).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D53388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>Произведены</w:t>
      </w:r>
      <w:r w:rsidR="00485B1B" w:rsidRPr="006B5EE5">
        <w:rPr>
          <w:rFonts w:ascii="Liberation Serif" w:hAnsi="Liberation Serif" w:cs="Liberation Serif"/>
          <w:bCs/>
          <w:sz w:val="26"/>
          <w:szCs w:val="26"/>
          <w:u w:val="single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осуществление отдельных государственных полномочий в соответствии с законом области от 17 декабря 2007 года № 1719-ОЗ «О наделении органов местного самоуправления отдельными государственными полномочиями в сфере образования»</w:t>
      </w:r>
    </w:p>
    <w:p w:rsidR="00485B1B" w:rsidRPr="006B5EE5" w:rsidRDefault="00485B1B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193D40" w:rsidRPr="006B5EE5">
        <w:rPr>
          <w:rFonts w:ascii="Liberation Serif" w:hAnsi="Liberation Serif" w:cs="Liberation Serif"/>
          <w:bCs/>
          <w:sz w:val="26"/>
          <w:szCs w:val="26"/>
        </w:rPr>
        <w:t>На сумму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4 156 700,0 руб., 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предоставлены денежные выплаты на проезд и приобретение комплекта детской одежды и спортивной формы детям из многодетных семей, обучающимся общеобразовательных организаций,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в том числе 4100810,0 руб. оплата компенсации расходов родителей многодетных семей на проезд в общественном транспорте и приобретение одежды, 55890,0 руб. оплата услуг банка за перечисление выплат. Среднее количество детей, получивших компенсацию – 1246 чел., в том числе на компенсацию приобретения одежды – 414 человек, на компенсацию проезда – 832 человека.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lastRenderedPageBreak/>
        <w:t xml:space="preserve">Результат: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предоставлена мера социальной поддержки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образовательным программам основного общего, среднего общего образования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157926,6 руб. (157,9), в том числе: средства областного бюджета– 157926,6 руб. (157,9). Остаток лимитов на конец года в сумме 73,4 руб. (0,1).</w:t>
      </w:r>
    </w:p>
    <w:p w:rsidR="00485B1B" w:rsidRPr="006B5EE5" w:rsidRDefault="00193D40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Calibri" w:hAnsi="Liberation Serif" w:cs="Liberation Serif"/>
          <w:sz w:val="26"/>
          <w:szCs w:val="26"/>
          <w:lang w:eastAsia="zh-CN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расходы на осуществление отдельных государственных полномочий в соответствии с законом области от 17 декабря 2007 года № 1719-ОЗ «О наделении органов местного самоуправления отдельными государственными полномочиями в сфере образования»</w:t>
      </w:r>
      <w:r w:rsidR="006B5EE5">
        <w:rPr>
          <w:rFonts w:ascii="Liberation Serif" w:hAnsi="Liberation Serif" w:cs="Liberation Serif"/>
          <w:sz w:val="26"/>
          <w:szCs w:val="26"/>
          <w:lang w:eastAsia="zh-CN"/>
        </w:rPr>
        <w:t>.</w:t>
      </w:r>
    </w:p>
    <w:p w:rsidR="00485B1B" w:rsidRPr="006B5EE5" w:rsidRDefault="00193D40" w:rsidP="00193D40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На сумму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157 926,6 руб. </w:t>
      </w:r>
      <w:r w:rsidRPr="006B5EE5">
        <w:rPr>
          <w:rFonts w:ascii="Liberation Serif" w:hAnsi="Liberation Serif" w:cs="Liberation Serif"/>
          <w:sz w:val="26"/>
          <w:szCs w:val="26"/>
        </w:rPr>
        <w:t>оплачена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</w:t>
      </w:r>
      <w:r w:rsidR="00485B1B" w:rsidRPr="006B5EE5">
        <w:rPr>
          <w:rFonts w:ascii="Liberation Serif" w:hAnsi="Liberation Serif" w:cs="Liberation Serif"/>
          <w:sz w:val="26"/>
          <w:szCs w:val="26"/>
          <w:lang w:eastAsia="zh-CN"/>
        </w:rPr>
        <w:t>мера социальной поддержки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образовательным программам основного общего, среднего общего образования</w:t>
      </w:r>
      <w:r w:rsidR="00485B1B" w:rsidRPr="006B5EE5">
        <w:rPr>
          <w:rFonts w:ascii="Liberation Serif" w:hAnsi="Liberation Serif" w:cs="Liberation Serif"/>
          <w:sz w:val="26"/>
          <w:szCs w:val="26"/>
        </w:rPr>
        <w:t>. Выплата производилась 2 детям-сиротам. По данной мере социальной поддержки на конец 2025 года остался остаток лимитов в сумме 73,4 руб.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обеспечены двухразовым бесплатным питанием дети-инвалиды и инвалиды, обучающиеся по образовательным программам начального общего, основного общего и среднего общего образования в муниципальных общеобразовательных организациях -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262500,0 руб. (262,5), в том числе: средства областного бюджета– 262500,0 руб. (262,5).</w:t>
      </w:r>
    </w:p>
    <w:p w:rsidR="00485B1B" w:rsidRPr="006B5EE5" w:rsidRDefault="00193D40" w:rsidP="00A5236B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A5236B" w:rsidRPr="006B5EE5">
        <w:rPr>
          <w:rFonts w:ascii="Liberation Serif" w:hAnsi="Liberation Serif" w:cs="Liberation Serif"/>
          <w:sz w:val="26"/>
          <w:szCs w:val="26"/>
        </w:rPr>
        <w:t xml:space="preserve">Произведены  </w:t>
      </w:r>
      <w:r w:rsidR="00485B1B" w:rsidRPr="006B5EE5">
        <w:rPr>
          <w:rFonts w:ascii="Liberation Serif" w:hAnsi="Liberation Serif" w:cs="Liberation Serif"/>
          <w:sz w:val="26"/>
          <w:szCs w:val="26"/>
        </w:rPr>
        <w:t>расходы на осуществление отдельных государственных полномочий в соответствии с законом области от 17 декабря 2007 года № 1719-ОЗ «О наделении органов местного самоуправления отдельными государственными полномочиями в сфере образования»</w:t>
      </w:r>
      <w:r w:rsidR="00A5236B" w:rsidRPr="006B5EE5">
        <w:rPr>
          <w:rFonts w:ascii="Liberation Serif" w:hAnsi="Liberation Serif" w:cs="Liberation Serif"/>
          <w:sz w:val="26"/>
          <w:szCs w:val="26"/>
        </w:rPr>
        <w:t xml:space="preserve">. </w:t>
      </w:r>
      <w:r w:rsidR="00A5236B"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A5236B" w:rsidRPr="006B5EE5">
        <w:rPr>
          <w:rFonts w:ascii="Liberation Serif" w:hAnsi="Liberation Serif" w:cs="Liberation Serif"/>
          <w:sz w:val="26"/>
          <w:szCs w:val="26"/>
        </w:rPr>
        <w:t>П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роизведены расходы по </w:t>
      </w:r>
      <w:r w:rsidR="00485B1B"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обеспечению двухразовым бесплатным питанием детей-инвалидов и инвалидов, обучающихся по образовательным программам начального общего, основного общего и среднего общего образования в муниципальных общеобразовательных организациях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 сумме 262 500,0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руб. ,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в том числе средства областного бюджета по типу средств 03.04.11,  среднее количество детей, получивших услугу в 2025 году 15 чел., в том числе 14 человек в школе и 1 человек на дому (денежная компенсация). На конец года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в  образовательных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учреждениях осталась неизрасходованная сумма средств в размере 29 931,0 руб. Данные средства будут возвращены в соответствующие бюджеты.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>Результат: обеспечена выплата компенсации на возмещение расходов родителям детей-инвалидов, обучающихся с помощью дистанционных технологий</w:t>
      </w:r>
    </w:p>
    <w:p w:rsidR="00485B1B" w:rsidRPr="006B5EE5" w:rsidRDefault="00485B1B" w:rsidP="00A5236B">
      <w:pPr>
        <w:pStyle w:val="a3"/>
        <w:ind w:left="0"/>
        <w:jc w:val="both"/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</w:pP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По данному результату не было в 2025 году лимитов и кассовых расходов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eastAsia="Calibri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обеспечены питанием обучающиеся с ограниченными возможностями здоровья, не проживающие в организациях, осуществляющих образовательную деятельность по адаптированным основным общеобразовательным программам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8256250,0 руб. (8256,3), в том числе: доля средств областного бюджета– 6605000,0 руб. (6605,0), доля средств бюджета округа– 1651250,0 руб. (1651,3).</w:t>
      </w:r>
    </w:p>
    <w:p w:rsidR="00485B1B" w:rsidRPr="006B5EE5" w:rsidRDefault="00A5236B" w:rsidP="00A5236B">
      <w:pPr>
        <w:pStyle w:val="a3"/>
        <w:ind w:left="0"/>
        <w:jc w:val="both"/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</w:pPr>
      <w:r w:rsidRPr="006B5EE5">
        <w:rPr>
          <w:rFonts w:ascii="Liberation Serif" w:eastAsia="NSimSun" w:hAnsi="Liberation Serif" w:cs="Liberation Serif"/>
          <w:color w:val="FF0000"/>
          <w:kern w:val="2"/>
          <w:sz w:val="26"/>
          <w:szCs w:val="26"/>
          <w:lang w:eastAsia="zh-CN" w:bidi="hi-IN"/>
        </w:rPr>
        <w:t xml:space="preserve">   </w:t>
      </w:r>
      <w:r w:rsidR="006B5EE5">
        <w:rPr>
          <w:rFonts w:ascii="Liberation Serif" w:eastAsia="NSimSun" w:hAnsi="Liberation Serif" w:cs="Liberation Serif"/>
          <w:color w:val="FF0000"/>
          <w:kern w:val="2"/>
          <w:sz w:val="26"/>
          <w:szCs w:val="26"/>
          <w:lang w:eastAsia="zh-CN" w:bidi="hi-IN"/>
        </w:rPr>
        <w:tab/>
      </w:r>
      <w:proofErr w:type="gramStart"/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на обеспечение питанием обучающихся с ограниченными возможностями здоровья, не проживающих в организациях, осуществляющих образовательную деятельность по адаптированным основным общеобразовательным программам в сумме 800 000,0 руб., в том числе: доля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средств областного бюджета 03.03.55 – 640 000,0 руб., доля средств бюджета округа 01.00.00– 160 000,0 руб., среднее количество детей, получивших услугу в 2025 году 56 чел. На конец года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в  образовательных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учреждениях осталась неизрасходованная сумма средств в размере 144 905,0 руб. Данные средства будут возвращены в соответствующий бюджет.</w:t>
      </w:r>
    </w:p>
    <w:p w:rsidR="00485B1B" w:rsidRPr="006B5EE5" w:rsidRDefault="00D53388" w:rsidP="00A5236B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  <w:u w:val="single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A5236B"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расходы на обеспечение питанием обучающихся с ограниченными возможностями здоровья, не проживающих в организациях, осуществляющих образовательную деятельность по адаптированным основным общеобразовательным программам в сумме 7 456 250,0 руб., в том числе: доля средств областного бюджета 03.03.55 – 5 965 000,0 руб., доля средств бюджета округа 01.00.00– 1 491 250,0 руб., среднее количество детей, получивших услугу в 2025 году 412 чел. (393 ребенка в школе и 19 человек на дому (денежная компенсация). На конец года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в  образовательных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учреждениях осталась неизрасходованная сумма средств в размере 825 145,0 руб., Данные средства будут направлены на оплату кредиторской задолженности за декабрь в размере 17541,27 руб., остальная сумма 807 603,73 руб. будет возвращена в соответствующие бюджеты.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</w:t>
      </w:r>
      <w:r w:rsidRPr="006B5EE5">
        <w:rPr>
          <w:rFonts w:ascii="Liberation Serif" w:eastAsia="Calibri" w:hAnsi="Liberation Serif" w:cs="Liberation Serif"/>
          <w:b/>
          <w:sz w:val="26"/>
          <w:szCs w:val="26"/>
          <w:lang w:eastAsia="zh-CN"/>
        </w:rPr>
        <w:t>организовано бесплатное горячее питание обучающихся, получающих начальное общее образование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>18 493 036,73 руб.(18493,0), в том числе: доля средств федерального бюджета – 13 592 382,0 руб. (13592,4), доля средств областного бюджета– 4 530 794,0 руб. (4530,8), доля средств бюджета округа– 369 860,73 руб. (369,8).</w:t>
      </w:r>
    </w:p>
    <w:p w:rsidR="00485B1B" w:rsidRPr="006B5EE5" w:rsidRDefault="00A5236B" w:rsidP="00A5236B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color w:val="FF0000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color w:val="FF0000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18 493 036,73 руб., в том числе: доля средств федерального бюджета 03.01.44 – 13 592 382,0 руб., доля средств областного бюджета 03.03.95 – 4 530 794,0 руб., доля средств бюджета округа 01.00.00– 369 860,73 руб., среднее количество детей, получивших услугу в 2025 году 1198 чел. На конец года 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в  образовательных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учреждениях осталась неизрасходованная сумма средств в размере 51,0 руб. Данные средства будут возвращены в соответствующие бюджеты.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b/>
          <w:sz w:val="26"/>
          <w:szCs w:val="26"/>
        </w:rPr>
        <w:t>Муниципальный проект, связанный с реализацией регионального проекта «Модернизация дошкольных систем» (</w:t>
      </w:r>
      <w:proofErr w:type="gramStart"/>
      <w:r w:rsidRPr="006B5EE5">
        <w:rPr>
          <w:rFonts w:ascii="Liberation Serif" w:hAnsi="Liberation Serif" w:cs="Liberation Serif"/>
          <w:b/>
          <w:sz w:val="26"/>
          <w:szCs w:val="26"/>
        </w:rPr>
        <w:t>региональный  проект</w:t>
      </w:r>
      <w:proofErr w:type="gramEnd"/>
      <w:r w:rsidRPr="006B5EE5">
        <w:rPr>
          <w:rFonts w:ascii="Liberation Serif" w:hAnsi="Liberation Serif" w:cs="Liberation Serif"/>
          <w:b/>
          <w:sz w:val="26"/>
          <w:szCs w:val="26"/>
        </w:rPr>
        <w:t xml:space="preserve"> «Поддержка  семьи»  в рамках национального проекта «Семья»)</w:t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 –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кассовый расход 53078808,4 руб. (53078,8)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35220004,12 руб. (35220,0), областной бюджет– 17227180,48 руб. (17227,2), бюджет округа– 631623,8 руб.(631,6). Остаток лимитов в сумме 60,7 руб. (0,1), в том числе федеральный бюджет– 0,01 руб., областной бюджет– 60,17 руб., бюджет округа 01.00.00 – 0,52 руб.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проведен капитальный ремонт дошкольных муниципальных учреждений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>– кассовый расход 50087886,07 руб. (50087,9)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32 409 099,99 руб. (32409,1), областной бюджет– 17047760,47 руб. (17047,8), бюджет округа– 631025,61 руб.(631,0). Остаток лимитов в сумме 60,7 руб., в том числе федеральный бюджет– 0,01 руб., областной бюджет– 60,17 руб., бюджет округа 01.00.00 – 0,52 руб.</w:t>
      </w:r>
    </w:p>
    <w:p w:rsidR="00485B1B" w:rsidRPr="006B5EE5" w:rsidRDefault="00A5236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(проведение капитального ремонта), в том числе капитальный ремонт СП МБДОУ «Центр развития ребенка-детский сад № 1» </w:t>
      </w:r>
      <w:r w:rsidR="00485B1B" w:rsidRPr="006B5EE5">
        <w:rPr>
          <w:rFonts w:ascii="Liberation Serif" w:hAnsi="Liberation Serif" w:cs="Liberation Serif"/>
          <w:sz w:val="26"/>
          <w:szCs w:val="26"/>
        </w:rPr>
        <w:lastRenderedPageBreak/>
        <w:t xml:space="preserve">в сумме – 34 484 669,15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 03.16.15 – 32 409 099,99 руб., областной бюджет 03.21.34 – 2 068 672,22 руб., бюджет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округа 01.00.00 – 6 896,94 руб. </w:t>
      </w:r>
      <w:r w:rsidR="00485B1B" w:rsidRPr="006B5EE5">
        <w:rPr>
          <w:rFonts w:ascii="Liberation Serif" w:hAnsi="Liberation Serif" w:cs="Liberation Serif"/>
          <w:sz w:val="26"/>
          <w:szCs w:val="26"/>
        </w:rPr>
        <w:t>В рамках данного расхода были выполнены следующие виды работ в СП МБДОУ «Центр развития ребенка-детский сад № 1</w:t>
      </w:r>
      <w:proofErr w:type="gramStart"/>
      <w:r w:rsidR="00485B1B" w:rsidRPr="006B5EE5">
        <w:rPr>
          <w:rFonts w:ascii="Liberation Serif" w:hAnsi="Liberation Serif" w:cs="Liberation Serif"/>
          <w:sz w:val="26"/>
          <w:szCs w:val="26"/>
        </w:rPr>
        <w:t>»:  ремонт</w:t>
      </w:r>
      <w:proofErr w:type="gram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 фундамента,  цоколя  и 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отмостки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, устройство вентилируемого фасада, ремонт потолков и полов, замена дверей, ремонт входных групп, лестниц и  крылец,  внутренние  штукатурные,  облицовочные  и малярные  работы,  ремонт  систем  отопления, водоснабжения,  канализации,  вентиляции, электромонтажные  работы,  замена  пожарной сигнализации.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По данному расходу на конец 2025 года остался остаток лимитов в сумме 27,79 руб., в том числе федеральный бюджет 03.16.15 – 0,01 руб., областной бюджет 03.21.34 – 27,78 руб. </w:t>
      </w:r>
    </w:p>
    <w:p w:rsidR="00485B1B" w:rsidRPr="006B5EE5" w:rsidRDefault="00A5236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строительство, реконструкцию, капитальный ремонт, ремонт и благоустройство территорий образовательных организаций муниципальной собственности в сумме – 15 603 216,92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. областной бюджет 03.03.47 – 14 979 088,25 руб., бюджет округа 01.00.00 – 6 241 28,67 руб.</w:t>
      </w:r>
    </w:p>
    <w:p w:rsidR="00485B1B" w:rsidRPr="006B5EE5" w:rsidRDefault="00485B1B" w:rsidP="00A5236B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Pr="006B5EE5">
        <w:rPr>
          <w:rFonts w:ascii="Liberation Serif" w:hAnsi="Liberation Serif" w:cs="Liberation Serif"/>
          <w:sz w:val="26"/>
          <w:szCs w:val="26"/>
        </w:rPr>
        <w:t xml:space="preserve">В рамках данного расхода были выполнены следующие виды работ по благоустройству территории СП МБДОУ «Центр развития ребенка-детский сад № 1»: </w:t>
      </w:r>
      <w:proofErr w:type="gramStart"/>
      <w:r w:rsidRPr="006B5EE5">
        <w:rPr>
          <w:rFonts w:ascii="Liberation Serif" w:hAnsi="Liberation Serif" w:cs="Liberation Serif"/>
          <w:sz w:val="26"/>
          <w:szCs w:val="26"/>
        </w:rPr>
        <w:t>асфальтирование  территории</w:t>
      </w:r>
      <w:proofErr w:type="gramEnd"/>
      <w:r w:rsidRPr="006B5EE5">
        <w:rPr>
          <w:rFonts w:ascii="Liberation Serif" w:hAnsi="Liberation Serif" w:cs="Liberation Serif"/>
          <w:sz w:val="26"/>
          <w:szCs w:val="26"/>
        </w:rPr>
        <w:t xml:space="preserve">,  обустройство прогулочных  участков  (веранды,  уличное  игровое оборудование), ограждение территории. </w:t>
      </w:r>
    </w:p>
    <w:p w:rsidR="00485B1B" w:rsidRPr="006B5EE5" w:rsidRDefault="00485B1B" w:rsidP="006B5EE5">
      <w:pPr>
        <w:pStyle w:val="a3"/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>По данному расходу на конец 2025 года остался остаток лимитов в сумме 32,91 руб., в том числе областной бюджет 03.03.47 – 32,39 руб., бюджет округа 01.00.00 – 0,52 руб.</w:t>
      </w:r>
    </w:p>
    <w:p w:rsidR="00485B1B" w:rsidRPr="006B5EE5" w:rsidRDefault="00485B1B" w:rsidP="00A5236B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eastAsia="NSimSun" w:hAnsi="Liberation Serif" w:cs="Liberation Serif"/>
          <w:b/>
          <w:color w:val="FF0000"/>
          <w:kern w:val="2"/>
          <w:sz w:val="26"/>
          <w:szCs w:val="26"/>
          <w:lang w:eastAsia="zh-CN" w:bidi="hi-IN"/>
        </w:rPr>
        <w:t xml:space="preserve"> </w:t>
      </w:r>
      <w:r w:rsidR="006B5EE5">
        <w:rPr>
          <w:rFonts w:ascii="Liberation Serif" w:eastAsia="NSimSun" w:hAnsi="Liberation Serif" w:cs="Liberation Serif"/>
          <w:b/>
          <w:color w:val="FF0000"/>
          <w:kern w:val="2"/>
          <w:sz w:val="26"/>
          <w:szCs w:val="26"/>
          <w:lang w:eastAsia="zh-CN" w:bidi="hi-IN"/>
        </w:rPr>
        <w:tab/>
      </w:r>
      <w:r w:rsidRPr="006B5EE5">
        <w:rPr>
          <w:rFonts w:ascii="Liberation Serif" w:eastAsia="NSimSun" w:hAnsi="Liberation Serif" w:cs="Liberation Serif"/>
          <w:b/>
          <w:kern w:val="2"/>
          <w:sz w:val="26"/>
          <w:szCs w:val="26"/>
          <w:lang w:eastAsia="zh-CN" w:bidi="hi-IN"/>
        </w:rPr>
        <w:t xml:space="preserve">Результат: оснащены капитально отремонтированные здания дошкольных муниципальных учреждений современными средствами обучения и воспитания - </w:t>
      </w:r>
      <w:r w:rsidRPr="006B5EE5">
        <w:rPr>
          <w:rFonts w:ascii="Liberation Serif" w:eastAsia="NSimSun" w:hAnsi="Liberation Serif" w:cs="Liberation Serif"/>
          <w:kern w:val="2"/>
          <w:sz w:val="26"/>
          <w:szCs w:val="26"/>
          <w:lang w:eastAsia="zh-CN" w:bidi="hi-IN"/>
        </w:rPr>
        <w:t xml:space="preserve">кассовый расход </w:t>
      </w:r>
      <w:r w:rsidRPr="006B5EE5">
        <w:rPr>
          <w:rFonts w:ascii="Liberation Serif" w:hAnsi="Liberation Serif" w:cs="Liberation Serif"/>
          <w:sz w:val="26"/>
          <w:szCs w:val="26"/>
        </w:rPr>
        <w:t xml:space="preserve">2 990 922,33 руб. (2990,9) всего,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6B5EE5">
        <w:rPr>
          <w:rFonts w:ascii="Liberation Serif" w:hAnsi="Liberation Serif" w:cs="Liberation Serif"/>
          <w:sz w:val="26"/>
          <w:szCs w:val="26"/>
        </w:rPr>
        <w:t>. федеральный бюджет– 2 810 904,13 руб. (2810,9), областной бюджет– 179 420,01 руб. (179,4), бюджет округа – 598,19 руб. (0,6)</w:t>
      </w:r>
    </w:p>
    <w:p w:rsidR="00485B1B" w:rsidRPr="006B5EE5" w:rsidRDefault="00D53388" w:rsidP="00A5236B">
      <w:pPr>
        <w:pStyle w:val="a3"/>
        <w:ind w:left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A5236B" w:rsidRPr="006B5EE5">
        <w:rPr>
          <w:rFonts w:ascii="Liberation Serif" w:hAnsi="Liberation Serif" w:cs="Liberation Serif"/>
          <w:sz w:val="26"/>
          <w:szCs w:val="26"/>
        </w:rPr>
        <w:t xml:space="preserve">Произведены </w:t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расходы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(оснащение объектов капитального ремонта средствами обучения и воспитания) в сумме – 2 990 922,33 руб. всего, в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. федеральный бюджет 03.16.15 – 2 810 904,13 руб., областной бюджет 03.21.28 – 179 420,01 руб., бюджет округа 01.00.00 – 598,19 руб. </w:t>
      </w:r>
    </w:p>
    <w:p w:rsidR="00485B1B" w:rsidRPr="006B5EE5" w:rsidRDefault="00D53388" w:rsidP="00A5236B">
      <w:pPr>
        <w:pStyle w:val="a3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6B5EE5">
        <w:rPr>
          <w:rFonts w:ascii="Liberation Serif" w:hAnsi="Liberation Serif" w:cs="Liberation Serif"/>
          <w:sz w:val="26"/>
          <w:szCs w:val="26"/>
        </w:rPr>
        <w:t xml:space="preserve">   </w:t>
      </w:r>
      <w:r w:rsidR="006B5EE5">
        <w:rPr>
          <w:rFonts w:ascii="Liberation Serif" w:hAnsi="Liberation Serif" w:cs="Liberation Serif"/>
          <w:sz w:val="26"/>
          <w:szCs w:val="26"/>
        </w:rPr>
        <w:tab/>
      </w:r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В рамках данного расхода было приобретено в СП МБДОУ «Центр развития ребенка-детский сад № 1»:  технологическое оборудования для пищеблока (электроплита,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электромясорубка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, картофелечистка, овощерезка, холодильники, нейтральное оборудование), оборудование для медицинского кабинета (кушетка, шкаф медицинский,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рециркулятор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 бактерицидный, весы медицинские, ширма медицинская, холодильник фармацевтический, ростомер, столик инструментальный), офисная мебель,  игровой набор "Дары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Фребеля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", интерактивная песочница, умное зеркало логопеда, мебель для туалетных комнат (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полотенечницы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 xml:space="preserve">, </w:t>
      </w:r>
      <w:proofErr w:type="spellStart"/>
      <w:r w:rsidR="00485B1B" w:rsidRPr="006B5EE5">
        <w:rPr>
          <w:rFonts w:ascii="Liberation Serif" w:hAnsi="Liberation Serif" w:cs="Liberation Serif"/>
          <w:sz w:val="26"/>
          <w:szCs w:val="26"/>
        </w:rPr>
        <w:t>горшечница</w:t>
      </w:r>
      <w:proofErr w:type="spellEnd"/>
      <w:r w:rsidR="00485B1B" w:rsidRPr="006B5EE5">
        <w:rPr>
          <w:rFonts w:ascii="Liberation Serif" w:hAnsi="Liberation Serif" w:cs="Liberation Serif"/>
          <w:sz w:val="26"/>
          <w:szCs w:val="26"/>
        </w:rPr>
        <w:t>), шкафы хозяйственные, детских стульев в музыкальный зал, детская мебель (столы, стулья, скамейки) и игровая мебель в групповые, детская мебель для раздевалок, кровати детские, проектор, цифровое пианино, текстиль (подушки, одеяла, покрывала, матрасы, постельное бельё).</w:t>
      </w:r>
    </w:p>
    <w:p w:rsidR="00FA3D9E" w:rsidRPr="006B5EE5" w:rsidRDefault="00FA3D9E" w:rsidP="00FA3D9E">
      <w:pPr>
        <w:suppressAutoHyphens w:val="0"/>
        <w:jc w:val="both"/>
        <w:rPr>
          <w:rFonts w:ascii="Liberation Serif" w:hAnsi="Liberation Serif" w:cs="Liberation Serif"/>
          <w:b/>
          <w:bCs/>
          <w:sz w:val="26"/>
          <w:szCs w:val="26"/>
        </w:rPr>
      </w:pPr>
    </w:p>
    <w:p w:rsidR="00F8532C" w:rsidRPr="006B5EE5" w:rsidRDefault="006B5EE5" w:rsidP="006B5EE5">
      <w:pPr>
        <w:suppressAutoHyphens w:val="0"/>
        <w:ind w:firstLine="708"/>
        <w:jc w:val="both"/>
        <w:rPr>
          <w:rFonts w:ascii="Liberation Serif" w:hAnsi="Liberation Serif" w:cs="Liberation Serif"/>
          <w:b/>
          <w:bCs/>
          <w:sz w:val="26"/>
          <w:szCs w:val="26"/>
        </w:rPr>
      </w:pPr>
      <w:r>
        <w:rPr>
          <w:rFonts w:ascii="Liberation Serif" w:hAnsi="Liberation Serif" w:cs="Liberation Serif"/>
          <w:b/>
          <w:bCs/>
          <w:sz w:val="26"/>
          <w:szCs w:val="26"/>
        </w:rPr>
        <w:lastRenderedPageBreak/>
        <w:t>4. Анализ фактов, повлиявших на ход реализации муниципальной программы</w:t>
      </w:r>
      <w:r w:rsidR="00FA3D9E" w:rsidRPr="006B5EE5">
        <w:rPr>
          <w:rFonts w:ascii="Liberation Serif" w:hAnsi="Liberation Serif" w:cs="Liberation Serif"/>
          <w:b/>
          <w:bCs/>
          <w:sz w:val="26"/>
          <w:szCs w:val="26"/>
        </w:rPr>
        <w:t>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1.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03.02.2025 № 116-р «Об утверждении плана реализации комплексов процессных мероприятий муниципальной программы «Развитие систем образования, молодёжной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муниципальном округе Вологодской области»  на 2025 год».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2.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09.06.2025 № 374-р «Об утверждении плана реализации проекта, связанного с реализацией регионального проекта «Модернизация школьных систем на 2025-2027 годы».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3.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09.06.2025 № 373-р «Об утверждении плана реализации проекта, связанного с реализацией регионального проекта «Модернизация дошкольных систем на 2025 год».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4.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09.06.2025 № 375-р «Об утверждении плана реализации проекта, связанного с реализацией регионального проекта «Воспитание патриотичной и профессионально направленной личности на 2025-2027 годы».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5.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07.10.2025 № 603-р «О внесении изменений в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 июня 2025 г. № 375-р «Об утверждении плана реализации проекта, связанного с реализацией регионального проекта «Воспитание патриотичной и профессионально направленной личности на 2025-2027 годы».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6.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07.10.2025 № 599-р «О внесении изменений в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 июня 2025 г. № 373-р «Об утверждении плана реализации проекта, связанного с реализацией регионального проекта «Модернизация дошкольных систем на 2025 год».</w:t>
      </w:r>
    </w:p>
    <w:p w:rsidR="00F8532C" w:rsidRPr="006B5EE5" w:rsidRDefault="00F8532C" w:rsidP="0029074E">
      <w:pPr>
        <w:suppressAutoHyphens w:val="0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7.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07.10.2025 № 600-р «О внесении изменений в распоряжение администрации </w:t>
      </w: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>Грязовецкого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ar-SA"/>
        </w:rPr>
        <w:t xml:space="preserve"> муниципального округа от 09 июня 2025 г. № 374-р «Об утверждении плана реализации проекта, связанного с реализацией регионального проекта «Модернизация школьных систем на 2025-2027 годы».</w:t>
      </w:r>
    </w:p>
    <w:p w:rsidR="00F8532C" w:rsidRPr="006B5EE5" w:rsidRDefault="00F8532C" w:rsidP="00F8532C">
      <w:pPr>
        <w:suppressAutoHyphens w:val="0"/>
        <w:contextualSpacing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</w:p>
    <w:p w:rsidR="00033D7A" w:rsidRPr="0029074E" w:rsidRDefault="0029074E" w:rsidP="0029074E">
      <w:pPr>
        <w:widowControl w:val="0"/>
        <w:ind w:left="36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5. </w:t>
      </w:r>
      <w:r w:rsidR="00033D7A" w:rsidRPr="0029074E">
        <w:rPr>
          <w:rFonts w:ascii="Liberation Serif" w:hAnsi="Liberation Serif" w:cs="Liberation Serif"/>
          <w:b/>
          <w:sz w:val="26"/>
          <w:szCs w:val="26"/>
          <w:lang w:eastAsia="zh-CN"/>
        </w:rPr>
        <w:t>Результаты оценки эффективности реализации муниципальной программы</w:t>
      </w:r>
      <w:r w:rsidR="00FA3D9E" w:rsidRPr="0029074E">
        <w:rPr>
          <w:rFonts w:ascii="Liberation Serif" w:hAnsi="Liberation Serif" w:cs="Liberation Serif"/>
          <w:b/>
          <w:sz w:val="26"/>
          <w:szCs w:val="26"/>
          <w:lang w:eastAsia="zh-CN"/>
        </w:rPr>
        <w:t>.</w:t>
      </w:r>
      <w:r w:rsidR="00033D7A" w:rsidRPr="0029074E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</w:t>
      </w:r>
    </w:p>
    <w:p w:rsidR="00033D7A" w:rsidRPr="006B5EE5" w:rsidRDefault="0029074E" w:rsidP="0029074E">
      <w:pPr>
        <w:widowControl w:val="0"/>
        <w:ind w:firstLine="36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>
        <w:rPr>
          <w:rFonts w:ascii="Liberation Serif" w:hAnsi="Liberation Serif" w:cs="Liberation Serif"/>
          <w:sz w:val="26"/>
          <w:szCs w:val="26"/>
          <w:lang w:eastAsia="zh-CN"/>
        </w:rPr>
        <w:t xml:space="preserve">Оценка эффективности реализации муниципальной программы проведена, в соответствии с методикой оценки эффективности реализации муниципальной программы, утвержденной постановлением администрации </w:t>
      </w:r>
      <w:proofErr w:type="spellStart"/>
      <w:r>
        <w:rPr>
          <w:rFonts w:ascii="Liberation Serif" w:hAnsi="Liberation Serif" w:cs="Liberation Serif"/>
          <w:sz w:val="26"/>
          <w:szCs w:val="26"/>
          <w:lang w:eastAsia="zh-CN"/>
        </w:rPr>
        <w:t>Грязовецкого</w:t>
      </w:r>
      <w:proofErr w:type="spellEnd"/>
      <w:r>
        <w:rPr>
          <w:rFonts w:ascii="Liberation Serif" w:hAnsi="Liberation Serif" w:cs="Liberation Serif"/>
          <w:sz w:val="26"/>
          <w:szCs w:val="26"/>
          <w:lang w:eastAsia="zh-CN"/>
        </w:rPr>
        <w:t xml:space="preserve"> муниципального округа от 31.05.2024 №1484 (с изменениями).</w:t>
      </w:r>
    </w:p>
    <w:p w:rsidR="00033D7A" w:rsidRPr="006B5EE5" w:rsidRDefault="00033D7A" w:rsidP="0029074E">
      <w:pPr>
        <w:widowControl w:val="0"/>
        <w:ind w:firstLine="36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Степень реализации мероприятий муниципальной программы</w:t>
      </w:r>
      <w:r w:rsidR="00D74F29"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(комплексной программы)</w:t>
      </w: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:</w:t>
      </w:r>
    </w:p>
    <w:p w:rsidR="00033D7A" w:rsidRPr="006B5EE5" w:rsidRDefault="00F8532C" w:rsidP="0029074E">
      <w:pPr>
        <w:widowControl w:val="0"/>
        <w:ind w:firstLine="36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12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12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F8532C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</w:p>
    <w:p w:rsidR="00033D7A" w:rsidRPr="006B5EE5" w:rsidRDefault="00F8532C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lastRenderedPageBreak/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40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40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F8532C" w:rsidRPr="006B5EE5" w:rsidRDefault="00F8532C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«Развитие системы отдыха, оздоровления и занятости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8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8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033D7A" w:rsidRPr="006B5EE5" w:rsidRDefault="00F8532C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Проект «Модернизация </w:t>
      </w:r>
      <w:r w:rsidR="004C3E1E" w:rsidRPr="006B5EE5">
        <w:rPr>
          <w:rFonts w:ascii="Liberation Serif" w:hAnsi="Liberation Serif" w:cs="Liberation Serif"/>
          <w:sz w:val="26"/>
          <w:szCs w:val="26"/>
          <w:lang w:eastAsia="zh-CN"/>
        </w:rPr>
        <w:t>школьных систем»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6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6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4C3E1E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4C3E1E" w:rsidRPr="006B5EE5" w:rsidRDefault="004C3E1E" w:rsidP="004C3E1E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9/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9=1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дошкольных систем»</w:t>
      </w:r>
    </w:p>
    <w:p w:rsidR="004C3E1E" w:rsidRPr="006B5EE5" w:rsidRDefault="004C3E1E" w:rsidP="004C3E1E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4C3E1E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p w:rsidR="00033D7A" w:rsidRPr="006B5EE5" w:rsidRDefault="00033D7A" w:rsidP="0029074E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Степень соответствия запланированному уровню затрат: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14541,9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14541,9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712404,0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712404,0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«Развитие системы отдыха, оздоровления и занятости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13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90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,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/13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90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,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школьных систем»</w:t>
      </w:r>
    </w:p>
    <w:p w:rsidR="004C3E1E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152482,3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152482,3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4C3E1E" w:rsidRPr="006B5EE5" w:rsidRDefault="004C3E1E" w:rsidP="004C3E1E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41136,9/41137,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0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0,99</w:t>
      </w:r>
    </w:p>
    <w:p w:rsidR="004C3E1E" w:rsidRPr="006B5EE5" w:rsidRDefault="004C3E1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дошкольных систем»</w:t>
      </w:r>
    </w:p>
    <w:p w:rsidR="004C3E1E" w:rsidRPr="006B5EE5" w:rsidRDefault="004C3E1E" w:rsidP="004C3E1E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ССуз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53078,7/53078,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8</w:t>
      </w:r>
      <w:r w:rsidR="00867400"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>0,99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  <w:tab/>
      </w:r>
    </w:p>
    <w:p w:rsidR="00033D7A" w:rsidRPr="006B5EE5" w:rsidRDefault="00033D7A" w:rsidP="0029074E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Эффективность использования средств бюджета округа: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«Развитие системы отдыха, оздоровления и занятости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школьных систем»</w:t>
      </w:r>
    </w:p>
    <w:p w:rsidR="007345A3" w:rsidRPr="006B5EE5" w:rsidRDefault="007345A3" w:rsidP="007345A3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7345A3" w:rsidRPr="006B5EE5" w:rsidRDefault="007345A3" w:rsidP="007345A3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>/0,99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7345A3" w:rsidRPr="006B5EE5" w:rsidRDefault="007345A3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lastRenderedPageBreak/>
        <w:t>Проект «Модернизация дошкольных систем»</w:t>
      </w:r>
    </w:p>
    <w:p w:rsidR="007345A3" w:rsidRPr="006B5EE5" w:rsidRDefault="007345A3" w:rsidP="007345A3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Эис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1/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>0,99</w:t>
      </w:r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  <w:r w:rsidR="0029074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2E16C4" w:rsidRPr="006B5EE5" w:rsidRDefault="002E16C4" w:rsidP="007345A3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</w:p>
    <w:p w:rsidR="00033D7A" w:rsidRDefault="00033D7A" w:rsidP="0029074E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Степени достижения плановых значений показателей:</w:t>
      </w:r>
    </w:p>
    <w:p w:rsidR="00F837BE" w:rsidRPr="00F837BE" w:rsidRDefault="00F837BE" w:rsidP="0029074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F837BE">
        <w:rPr>
          <w:rFonts w:ascii="Liberation Serif" w:hAnsi="Liberation Serif" w:cs="Liberation Serif"/>
          <w:sz w:val="26"/>
          <w:szCs w:val="26"/>
          <w:lang w:eastAsia="zh-CN"/>
        </w:rPr>
        <w:t>Муниципальной программы</w:t>
      </w:r>
    </w:p>
    <w:p w:rsidR="002E16C4" w:rsidRPr="006B5EE5" w:rsidRDefault="002E16C4" w:rsidP="002E16C4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</w:t>
      </w: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=</w:t>
      </w:r>
      <w:r w:rsidRPr="006B5EE5"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80,4/80,0=1</w:t>
      </w:r>
    </w:p>
    <w:p w:rsidR="002E16C4" w:rsidRPr="006B5EE5" w:rsidRDefault="002E16C4" w:rsidP="002E16C4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СДпз2 = 950/900=1</w:t>
      </w:r>
    </w:p>
    <w:p w:rsidR="002E16C4" w:rsidRPr="006B5EE5" w:rsidRDefault="002E16C4" w:rsidP="002E16C4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СДпз3 = 100,0/100,0=1</w:t>
      </w:r>
    </w:p>
    <w:p w:rsidR="00851DB3" w:rsidRPr="006B5EE5" w:rsidRDefault="002E16C4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СДпз4 =</w:t>
      </w:r>
      <w:r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8/8=1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 =</w:t>
      </w:r>
      <w:r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99,0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99,0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СДпз2 = 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98,2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98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СДпз3 = 8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,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5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/7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,0=1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СДпз4 =</w:t>
      </w:r>
      <w:r w:rsidRPr="006B5EE5">
        <w:rPr>
          <w:rFonts w:ascii="Liberation Serif" w:hAnsi="Liberation Serif" w:cs="Liberation Serif"/>
          <w:color w:val="FF0000"/>
          <w:sz w:val="26"/>
          <w:szCs w:val="26"/>
          <w:lang w:eastAsia="zh-CN"/>
        </w:rPr>
        <w:t xml:space="preserve"> 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31,4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30,0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СДпз5 = 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70,02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65,0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СДпз1=1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00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/100=1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СДпз2=100/100=1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СДпз3=100/100=1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СДпз4=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СДпз5=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36,9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5=1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СДпз6=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8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0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,5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8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0=1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СДпз7=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0=1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«Развитие системы отдыха, оздоровления и занятости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12842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6716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СДпз2=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100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СДпз3=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364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332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школьных систем»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17,0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17,0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7345A3" w:rsidRPr="006B5EE5" w:rsidRDefault="007345A3" w:rsidP="007345A3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СДпз1=100/100=1</w:t>
      </w:r>
    </w:p>
    <w:p w:rsidR="007345A3" w:rsidRPr="006B5EE5" w:rsidRDefault="007345A3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дошкольных систем»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СДпз1=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33,0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851DB3" w:rsidRPr="006B5EE5">
        <w:rPr>
          <w:rFonts w:ascii="Liberation Serif" w:hAnsi="Liberation Serif" w:cs="Liberation Serif"/>
          <w:sz w:val="26"/>
          <w:szCs w:val="26"/>
          <w:lang w:eastAsia="zh-CN"/>
        </w:rPr>
        <w:t>33,0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7345A3" w:rsidRPr="006B5EE5" w:rsidRDefault="007345A3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p w:rsidR="00033D7A" w:rsidRPr="006B5EE5" w:rsidRDefault="00033D7A" w:rsidP="00F837BE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Степень реализации муниципальной программы:</w:t>
      </w:r>
    </w:p>
    <w:p w:rsidR="00033D7A" w:rsidRPr="00F837BE" w:rsidRDefault="00F837BE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>
        <w:rPr>
          <w:rFonts w:ascii="Liberation Serif" w:hAnsi="Liberation Serif" w:cs="Liberation Serif"/>
          <w:sz w:val="26"/>
          <w:szCs w:val="26"/>
          <w:lang w:eastAsia="zh-CN"/>
        </w:rPr>
        <w:t>Муниципальная п</w:t>
      </w:r>
      <w:r w:rsidR="00033D7A" w:rsidRPr="00F837BE">
        <w:rPr>
          <w:rFonts w:ascii="Liberation Serif" w:hAnsi="Liberation Serif" w:cs="Liberation Serif"/>
          <w:sz w:val="26"/>
          <w:szCs w:val="26"/>
          <w:lang w:eastAsia="zh-CN"/>
        </w:rPr>
        <w:t xml:space="preserve">рограмма 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proofErr w:type="spellStart"/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сэ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4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2E16C4" w:rsidRPr="006B5EE5" w:rsidRDefault="002E16C4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/сэ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1=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5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5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2E16C4" w:rsidRPr="006B5EE5" w:rsidRDefault="002E16C4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="002E16C4" w:rsidRPr="006B5EE5">
        <w:rPr>
          <w:rFonts w:ascii="Liberation Serif" w:hAnsi="Liberation Serif" w:cs="Liberation Serif"/>
          <w:sz w:val="26"/>
          <w:szCs w:val="26"/>
          <w:lang w:eastAsia="zh-CN"/>
        </w:rPr>
        <w:t>/сэ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2=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7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7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</w:t>
      </w:r>
    </w:p>
    <w:p w:rsidR="002E16C4" w:rsidRPr="006B5EE5" w:rsidRDefault="002E16C4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lastRenderedPageBreak/>
        <w:t>Комплекс процессных мероприятий «Развитие системы отдыха, оздоровления и занятости детей и молодежи»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/сэ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3=3/3=1</w:t>
      </w:r>
    </w:p>
    <w:p w:rsidR="00D25E49" w:rsidRPr="006B5EE5" w:rsidRDefault="00D25E49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школьных систем»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/сэ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4=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</w:t>
      </w:r>
      <w:r w:rsidR="00D25E49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D25E49" w:rsidRPr="006B5EE5" w:rsidRDefault="00D25E49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D25E49" w:rsidRPr="006B5EE5" w:rsidRDefault="00D25E49" w:rsidP="00D25E49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/сэ5=1/1=1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D25E49" w:rsidRPr="006B5EE5" w:rsidRDefault="00D25E49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дошкольных систем»</w:t>
      </w:r>
    </w:p>
    <w:p w:rsidR="00D25E49" w:rsidRPr="002A2B81" w:rsidRDefault="00D25E49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СРмп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/сэ6=1/1=1</w:t>
      </w:r>
      <w:r w:rsidR="00F837BE">
        <w:rPr>
          <w:rFonts w:ascii="Liberation Serif" w:hAnsi="Liberation Serif" w:cs="Liberation Serif"/>
          <w:sz w:val="26"/>
          <w:szCs w:val="26"/>
          <w:lang w:eastAsia="zh-CN"/>
        </w:rPr>
        <w:t xml:space="preserve"> </w:t>
      </w:r>
    </w:p>
    <w:p w:rsidR="00033D7A" w:rsidRPr="006B5EE5" w:rsidRDefault="00033D7A" w:rsidP="00F837BE">
      <w:pPr>
        <w:widowControl w:val="0"/>
        <w:ind w:firstLine="708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Эффективность реализации </w:t>
      </w:r>
      <w:proofErr w:type="gramStart"/>
      <w:r w:rsidR="009B77AB"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структурного  элемента</w:t>
      </w:r>
      <w:proofErr w:type="gramEnd"/>
      <w:r w:rsidR="009B77AB"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</w:t>
      </w: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муниципальной программы</w:t>
      </w:r>
      <w:r w:rsidR="00F837BE">
        <w:rPr>
          <w:rFonts w:ascii="Liberation Serif" w:hAnsi="Liberation Serif" w:cs="Liberation Serif"/>
          <w:b/>
          <w:sz w:val="26"/>
          <w:szCs w:val="26"/>
          <w:lang w:eastAsia="zh-CN"/>
        </w:rPr>
        <w:t>.</w:t>
      </w:r>
      <w:r w:rsidR="009B77AB"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«Воспитание патриотичной и профессионально направленной личности»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=1/1=1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«Создание условий для развития системы образования и воспитания детей и молодежи»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«Развитие системы отдыха, оздоровления и занятости детей и молодежи»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школьных систем»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Комплекс процессных мероприятий «Обеспечение предоставления мер социальной поддержки отдельным категориям участников образовательных отношений»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</w:p>
    <w:p w:rsidR="009B77AB" w:rsidRPr="006B5EE5" w:rsidRDefault="009B77AB" w:rsidP="00F837BE">
      <w:pPr>
        <w:widowControl w:val="0"/>
        <w:ind w:firstLine="708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Проект «Модернизация дошкольных систем»</w:t>
      </w:r>
    </w:p>
    <w:p w:rsidR="009B77AB" w:rsidRPr="006B5EE5" w:rsidRDefault="009B77AB" w:rsidP="009B77AB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ЭРсэ</w:t>
      </w:r>
      <w:proofErr w:type="spellEnd"/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=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1/1=1</w:t>
      </w:r>
    </w:p>
    <w:p w:rsidR="009B77AB" w:rsidRPr="006B5EE5" w:rsidRDefault="009B77AB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p w:rsidR="00F837BE" w:rsidRDefault="00033D7A" w:rsidP="00033D7A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b/>
          <w:sz w:val="26"/>
          <w:szCs w:val="26"/>
          <w:lang w:eastAsia="zh-CN"/>
        </w:rPr>
        <w:t>Оценка эффективности реализации муниципальной программы</w:t>
      </w:r>
      <w:r w:rsidR="00F837BE">
        <w:rPr>
          <w:rFonts w:ascii="Liberation Serif" w:hAnsi="Liberation Serif" w:cs="Liberation Serif"/>
          <w:b/>
          <w:sz w:val="26"/>
          <w:szCs w:val="26"/>
          <w:lang w:eastAsia="zh-CN"/>
        </w:rPr>
        <w:t>.</w:t>
      </w:r>
    </w:p>
    <w:p w:rsidR="00F837BE" w:rsidRDefault="00F837BE" w:rsidP="00033D7A">
      <w:pPr>
        <w:widowControl w:val="0"/>
        <w:jc w:val="both"/>
        <w:rPr>
          <w:rFonts w:ascii="Liberation Serif" w:hAnsi="Liberation Serif" w:cs="Liberation Serif"/>
          <w:b/>
          <w:sz w:val="26"/>
          <w:szCs w:val="26"/>
          <w:lang w:eastAsia="zh-CN"/>
        </w:rPr>
      </w:pPr>
    </w:p>
    <w:p w:rsidR="00F837BE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proofErr w:type="spellStart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ЭРмп</w:t>
      </w:r>
      <w:proofErr w:type="spellEnd"/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=0,5 х 1+0,5 х (</w:t>
      </w:r>
      <w:r w:rsidR="009B77AB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+1+</w:t>
      </w:r>
      <w:r w:rsidR="009B77AB" w:rsidRPr="006B5EE5">
        <w:rPr>
          <w:rFonts w:ascii="Liberation Serif" w:hAnsi="Liberation Serif" w:cs="Liberation Serif"/>
          <w:sz w:val="26"/>
          <w:szCs w:val="26"/>
          <w:lang w:eastAsia="zh-CN"/>
        </w:rPr>
        <w:t>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+</w:t>
      </w:r>
      <w:r w:rsidR="009B77AB" w:rsidRPr="006B5EE5">
        <w:rPr>
          <w:rFonts w:ascii="Liberation Serif" w:hAnsi="Liberation Serif" w:cs="Liberation Serif"/>
          <w:sz w:val="26"/>
          <w:szCs w:val="26"/>
          <w:lang w:eastAsia="zh-CN"/>
        </w:rPr>
        <w:t>1+1+1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)/</w:t>
      </w:r>
      <w:r w:rsidR="009B77AB" w:rsidRPr="006B5EE5">
        <w:rPr>
          <w:rFonts w:ascii="Liberation Serif" w:hAnsi="Liberation Serif" w:cs="Liberation Serif"/>
          <w:sz w:val="26"/>
          <w:szCs w:val="26"/>
          <w:lang w:eastAsia="zh-CN"/>
        </w:rPr>
        <w:t>6</w:t>
      </w: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 xml:space="preserve">= </w:t>
      </w:r>
      <w:r w:rsidR="009B77AB" w:rsidRPr="006B5EE5">
        <w:rPr>
          <w:rFonts w:ascii="Liberation Serif" w:hAnsi="Liberation Serif" w:cs="Liberation Serif"/>
          <w:sz w:val="26"/>
          <w:szCs w:val="26"/>
          <w:lang w:eastAsia="zh-CN"/>
        </w:rPr>
        <w:t>1,0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sz w:val="26"/>
          <w:szCs w:val="26"/>
          <w:lang w:eastAsia="zh-CN"/>
        </w:rPr>
      </w:pPr>
      <w:r w:rsidRPr="006B5EE5">
        <w:rPr>
          <w:rFonts w:ascii="Liberation Serif" w:hAnsi="Liberation Serif" w:cs="Liberation Serif"/>
          <w:sz w:val="26"/>
          <w:szCs w:val="26"/>
          <w:lang w:eastAsia="zh-CN"/>
        </w:rPr>
        <w:t>Эффективность реализации муниципальной программы высокая.</w:t>
      </w: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color w:val="FF0000"/>
          <w:sz w:val="26"/>
          <w:szCs w:val="26"/>
          <w:lang w:eastAsia="zh-CN"/>
        </w:rPr>
      </w:pPr>
    </w:p>
    <w:p w:rsidR="00F837BE" w:rsidRPr="002A2B81" w:rsidRDefault="00F837BE" w:rsidP="002A2B81">
      <w:pPr>
        <w:shd w:val="clear" w:color="auto" w:fill="FFFFFF"/>
        <w:tabs>
          <w:tab w:val="left" w:pos="-360"/>
          <w:tab w:val="left" w:pos="-120"/>
        </w:tabs>
        <w:ind w:firstLine="709"/>
        <w:contextualSpacing/>
        <w:jc w:val="both"/>
        <w:rPr>
          <w:rFonts w:ascii="Liberation Serif" w:hAnsi="Liberation Serif" w:cs="Liberation Serif"/>
          <w:sz w:val="26"/>
          <w:szCs w:val="26"/>
        </w:rPr>
      </w:pPr>
      <w:r w:rsidRPr="00F837BE">
        <w:rPr>
          <w:rFonts w:ascii="Liberation Serif" w:hAnsi="Liberation Serif" w:cs="Liberation Serif"/>
          <w:b/>
          <w:sz w:val="26"/>
          <w:szCs w:val="26"/>
          <w:lang w:eastAsia="zh-CN"/>
        </w:rPr>
        <w:t xml:space="preserve">     6. </w:t>
      </w:r>
      <w:r w:rsidRPr="009164DD">
        <w:rPr>
          <w:rFonts w:ascii="Liberation Serif" w:hAnsi="Liberation Serif" w:cs="Liberation Serif"/>
          <w:b/>
          <w:sz w:val="26"/>
          <w:szCs w:val="26"/>
        </w:rPr>
        <w:t>Предложения по дальнейшей реализации муниципальной программы.</w:t>
      </w:r>
    </w:p>
    <w:p w:rsidR="00033D7A" w:rsidRDefault="00F837BE" w:rsidP="00F837BE">
      <w:pPr>
        <w:shd w:val="clear" w:color="auto" w:fill="FFFFFF"/>
        <w:tabs>
          <w:tab w:val="left" w:pos="-360"/>
          <w:tab w:val="left" w:pos="-120"/>
        </w:tabs>
        <w:ind w:firstLine="709"/>
        <w:contextualSpacing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9164DD">
        <w:rPr>
          <w:rFonts w:ascii="Liberation Serif" w:hAnsi="Liberation Serif" w:cs="Liberation Serif"/>
          <w:sz w:val="26"/>
          <w:szCs w:val="26"/>
        </w:rPr>
        <w:t xml:space="preserve">Продолжить реализацию мероприятий в муниципальной программе 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«Развитие систем образования, молодежной политики, отдыха, оздоровления и занятости несовершеннолетних в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Грязовецком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муниципальном округе Вологодской области» </w:t>
      </w:r>
      <w:proofErr w:type="spellStart"/>
      <w:r>
        <w:rPr>
          <w:rFonts w:ascii="Liberation Serif" w:hAnsi="Liberation Serif" w:cs="Liberation Serif"/>
          <w:color w:val="000000"/>
          <w:sz w:val="26"/>
          <w:szCs w:val="26"/>
        </w:rPr>
        <w:t>у</w:t>
      </w:r>
      <w:r w:rsidRPr="006B5EE5">
        <w:rPr>
          <w:rFonts w:ascii="Liberation Serif" w:hAnsi="Liberation Serif" w:cs="Liberation Serif"/>
          <w:color w:val="000000"/>
          <w:sz w:val="26"/>
          <w:szCs w:val="26"/>
        </w:rPr>
        <w:t>твержден</w:t>
      </w:r>
      <w:r>
        <w:rPr>
          <w:rFonts w:ascii="Liberation Serif" w:hAnsi="Liberation Serif" w:cs="Liberation Serif"/>
          <w:color w:val="000000"/>
          <w:sz w:val="26"/>
          <w:szCs w:val="26"/>
        </w:rPr>
        <w:t>нной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постановлением администрации </w:t>
      </w:r>
      <w:proofErr w:type="spellStart"/>
      <w:r w:rsidRPr="006B5EE5">
        <w:rPr>
          <w:rFonts w:ascii="Liberation Serif" w:hAnsi="Liberation Serif" w:cs="Liberation Serif"/>
          <w:color w:val="000000"/>
          <w:sz w:val="26"/>
          <w:szCs w:val="26"/>
        </w:rPr>
        <w:t>Грязовецкого</w:t>
      </w:r>
      <w:proofErr w:type="spellEnd"/>
      <w:r w:rsidRPr="006B5EE5">
        <w:rPr>
          <w:rFonts w:ascii="Liberation Serif" w:hAnsi="Liberation Serif" w:cs="Liberation Serif"/>
          <w:color w:val="000000"/>
          <w:sz w:val="26"/>
          <w:szCs w:val="26"/>
        </w:rPr>
        <w:t xml:space="preserve"> муниципального округа Вологодской области от 16.10.2024 № 2921.</w:t>
      </w:r>
    </w:p>
    <w:p w:rsidR="002A2B81" w:rsidRPr="006B5EE5" w:rsidRDefault="002A2B81" w:rsidP="00F837BE">
      <w:pPr>
        <w:shd w:val="clear" w:color="auto" w:fill="FFFFFF"/>
        <w:tabs>
          <w:tab w:val="left" w:pos="-360"/>
          <w:tab w:val="left" w:pos="-120"/>
        </w:tabs>
        <w:ind w:firstLine="709"/>
        <w:contextualSpacing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tbl>
      <w:tblPr>
        <w:tblW w:w="9657" w:type="dxa"/>
        <w:tblLayout w:type="fixed"/>
        <w:tblLook w:val="01E0" w:firstRow="1" w:lastRow="1" w:firstColumn="1" w:lastColumn="1" w:noHBand="0" w:noVBand="0"/>
      </w:tblPr>
      <w:tblGrid>
        <w:gridCol w:w="3794"/>
        <w:gridCol w:w="2835"/>
        <w:gridCol w:w="3028"/>
      </w:tblGrid>
      <w:tr w:rsidR="00F12C11" w:rsidRPr="006B5EE5" w:rsidTr="0029074E">
        <w:trPr>
          <w:trHeight w:val="828"/>
        </w:trPr>
        <w:tc>
          <w:tcPr>
            <w:tcW w:w="3794" w:type="dxa"/>
            <w:shd w:val="clear" w:color="auto" w:fill="auto"/>
          </w:tcPr>
          <w:p w:rsidR="00F12C11" w:rsidRPr="006B5EE5" w:rsidRDefault="00F12C11" w:rsidP="00F12C11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</w:t>
            </w:r>
            <w:proofErr w:type="gramStart"/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>образования  и</w:t>
            </w:r>
            <w:proofErr w:type="gramEnd"/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 xml:space="preserve"> молодежной</w:t>
            </w:r>
          </w:p>
          <w:p w:rsidR="00F12C11" w:rsidRPr="006B5EE5" w:rsidRDefault="00F12C11" w:rsidP="0029074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>политики</w:t>
            </w:r>
          </w:p>
        </w:tc>
        <w:tc>
          <w:tcPr>
            <w:tcW w:w="2835" w:type="dxa"/>
            <w:shd w:val="clear" w:color="auto" w:fill="auto"/>
          </w:tcPr>
          <w:p w:rsidR="00F12C11" w:rsidRPr="006B5EE5" w:rsidRDefault="002A2B81" w:rsidP="0029074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A3799F">
              <w:rPr>
                <w:noProof/>
              </w:rPr>
              <w:drawing>
                <wp:inline distT="0" distB="0" distL="0" distR="0" wp14:anchorId="3FF111D3" wp14:editId="1E45AF9C">
                  <wp:extent cx="1095375" cy="581025"/>
                  <wp:effectExtent l="0" t="0" r="9525" b="9525"/>
                  <wp:docPr id="2" name="Рисунок 2" descr="Сканировать1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канировать1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028" w:type="dxa"/>
            <w:shd w:val="clear" w:color="auto" w:fill="auto"/>
          </w:tcPr>
          <w:p w:rsidR="00F12C11" w:rsidRPr="006B5EE5" w:rsidRDefault="00F12C11" w:rsidP="0029074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2C11" w:rsidRPr="006B5EE5" w:rsidRDefault="00F12C11" w:rsidP="0029074E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 xml:space="preserve">           </w:t>
            </w:r>
            <w:proofErr w:type="spellStart"/>
            <w:r w:rsidRPr="006B5EE5">
              <w:rPr>
                <w:rFonts w:ascii="Liberation Serif" w:hAnsi="Liberation Serif" w:cs="Liberation Serif"/>
                <w:sz w:val="28"/>
                <w:szCs w:val="28"/>
              </w:rPr>
              <w:t>Т.А.Патракеева</w:t>
            </w:r>
            <w:proofErr w:type="spellEnd"/>
          </w:p>
        </w:tc>
      </w:tr>
    </w:tbl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p w:rsidR="00033D7A" w:rsidRPr="006B5EE5" w:rsidRDefault="00033D7A" w:rsidP="00033D7A">
      <w:pPr>
        <w:widowControl w:val="0"/>
        <w:jc w:val="both"/>
        <w:rPr>
          <w:rFonts w:ascii="Liberation Serif" w:hAnsi="Liberation Serif" w:cs="Liberation Serif"/>
          <w:b/>
          <w:color w:val="FF0000"/>
          <w:sz w:val="26"/>
          <w:szCs w:val="26"/>
          <w:lang w:eastAsia="zh-CN"/>
        </w:rPr>
      </w:pPr>
    </w:p>
    <w:sectPr w:rsidR="00033D7A" w:rsidRPr="006B5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32120"/>
    <w:multiLevelType w:val="hybridMultilevel"/>
    <w:tmpl w:val="2510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430E8"/>
    <w:multiLevelType w:val="hybridMultilevel"/>
    <w:tmpl w:val="1B90CF20"/>
    <w:lvl w:ilvl="0" w:tplc="4E26717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F7719"/>
    <w:multiLevelType w:val="multilevel"/>
    <w:tmpl w:val="B2E8FAAA"/>
    <w:styleLink w:val="62"/>
    <w:lvl w:ilvl="0">
      <w:start w:val="1"/>
      <w:numFmt w:val="none"/>
      <w:lvlText w:val="%1"/>
      <w:lvlJc w:val="center"/>
      <w:rPr>
        <w:rFonts w:ascii="Times New Roman CYR" w:hAnsi="Times New Roman CYR" w:cs="Times New Roman CYR"/>
        <w:bCs/>
        <w:w w:val="100"/>
        <w:sz w:val="28"/>
        <w:szCs w:val="28"/>
        <w:shd w:val="clear" w:color="auto" w:fill="FFFFFF"/>
        <w:lang w:val="ru-RU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D4"/>
    <w:rsid w:val="00033D49"/>
    <w:rsid w:val="00033D7A"/>
    <w:rsid w:val="00056F2A"/>
    <w:rsid w:val="000B1EA7"/>
    <w:rsid w:val="00193D40"/>
    <w:rsid w:val="001E63D4"/>
    <w:rsid w:val="00237281"/>
    <w:rsid w:val="002618AC"/>
    <w:rsid w:val="0029074E"/>
    <w:rsid w:val="002A2B81"/>
    <w:rsid w:val="002D717F"/>
    <w:rsid w:val="002E16C4"/>
    <w:rsid w:val="002E52E2"/>
    <w:rsid w:val="00337C84"/>
    <w:rsid w:val="00377CF0"/>
    <w:rsid w:val="00433BF9"/>
    <w:rsid w:val="00485B1B"/>
    <w:rsid w:val="004C3E1E"/>
    <w:rsid w:val="004C70AF"/>
    <w:rsid w:val="00531F0E"/>
    <w:rsid w:val="005E4876"/>
    <w:rsid w:val="00674332"/>
    <w:rsid w:val="00695054"/>
    <w:rsid w:val="006B5EE5"/>
    <w:rsid w:val="007345A3"/>
    <w:rsid w:val="00851DB3"/>
    <w:rsid w:val="00867400"/>
    <w:rsid w:val="008D789C"/>
    <w:rsid w:val="008E30D4"/>
    <w:rsid w:val="009B77AB"/>
    <w:rsid w:val="00A5236B"/>
    <w:rsid w:val="00AA1F35"/>
    <w:rsid w:val="00CF3ED8"/>
    <w:rsid w:val="00D0448F"/>
    <w:rsid w:val="00D25E49"/>
    <w:rsid w:val="00D53388"/>
    <w:rsid w:val="00D6074A"/>
    <w:rsid w:val="00D74F29"/>
    <w:rsid w:val="00DB6A1D"/>
    <w:rsid w:val="00EB487D"/>
    <w:rsid w:val="00EE4633"/>
    <w:rsid w:val="00F12C11"/>
    <w:rsid w:val="00F2519C"/>
    <w:rsid w:val="00F837BE"/>
    <w:rsid w:val="00F8532C"/>
    <w:rsid w:val="00FA3D9E"/>
    <w:rsid w:val="00FB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E107"/>
  <w15:docId w15:val="{D2C4A662-0131-4F19-BC2D-B14F13E5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D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D7A"/>
    <w:pPr>
      <w:ind w:left="720"/>
      <w:contextualSpacing/>
    </w:pPr>
  </w:style>
  <w:style w:type="numbering" w:customStyle="1" w:styleId="62">
    <w:name w:val="Стиль62"/>
    <w:uiPriority w:val="99"/>
    <w:rsid w:val="008D789C"/>
    <w:pPr>
      <w:numPr>
        <w:numId w:val="3"/>
      </w:numPr>
    </w:pPr>
  </w:style>
  <w:style w:type="paragraph" w:styleId="a4">
    <w:name w:val="Balloon Text"/>
    <w:basedOn w:val="a"/>
    <w:link w:val="a5"/>
    <w:uiPriority w:val="99"/>
    <w:semiHidden/>
    <w:unhideWhenUsed/>
    <w:rsid w:val="00F12C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C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6D334-4CA6-4CA6-A31F-34E600AD5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27</Pages>
  <Words>12029</Words>
  <Characters>68570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2026-03-23T06:25:00Z</cp:lastPrinted>
  <dcterms:created xsi:type="dcterms:W3CDTF">2026-01-22T06:32:00Z</dcterms:created>
  <dcterms:modified xsi:type="dcterms:W3CDTF">2026-05-12T13:30:00Z</dcterms:modified>
</cp:coreProperties>
</file>